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B4" w:rsidRDefault="00ED4C30" w:rsidP="004170B4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30" w:rsidRDefault="00ED4C30" w:rsidP="004170B4">
      <w:pPr>
        <w:jc w:val="center"/>
        <w:rPr>
          <w:b/>
          <w:bCs/>
          <w:sz w:val="44"/>
          <w:szCs w:val="44"/>
        </w:rPr>
      </w:pPr>
    </w:p>
    <w:p w:rsidR="004170B4" w:rsidRPr="00840233" w:rsidRDefault="004170B4" w:rsidP="004170B4">
      <w:pPr>
        <w:pStyle w:val="3"/>
        <w:jc w:val="center"/>
        <w:rPr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  <w:r w:rsidRPr="00840233">
        <w:rPr>
          <w:rFonts w:ascii="Times New Roman" w:hAnsi="Times New Roman"/>
          <w:i w:val="0"/>
          <w:sz w:val="28"/>
          <w:szCs w:val="28"/>
        </w:rPr>
        <w:lastRenderedPageBreak/>
        <w:t>1. ОБЩИЕ ПОЛОЖЕНИЯ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 xml:space="preserve">1.1. Настоящий коллективный договор является правовым актом, регулирующим социально-трудовые отношения в организации. 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 xml:space="preserve">1.2. </w:t>
      </w:r>
      <w:proofErr w:type="gramStart"/>
      <w:r w:rsidRPr="00840233">
        <w:rPr>
          <w:szCs w:val="28"/>
        </w:rPr>
        <w:t xml:space="preserve"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 взаимных обязательств работников и работодателя по защите социально-трудовых  прав и профессиональных интересов работников </w:t>
      </w:r>
      <w:r>
        <w:rPr>
          <w:szCs w:val="28"/>
        </w:rPr>
        <w:t>муниципального казенного учреждения дополнительного образования «Топчихинская Детско-юношеская спортивная школа»</w:t>
      </w:r>
      <w:r w:rsidRPr="00840233">
        <w:rPr>
          <w:szCs w:val="28"/>
        </w:rPr>
        <w:t xml:space="preserve"> (далее – организация) и установлению дополнительных социально-экономических, правовых и профессиональных гарантий, льгот и преимуществ для работников, а также</w:t>
      </w:r>
      <w:proofErr w:type="gramEnd"/>
      <w:r w:rsidRPr="00840233">
        <w:rPr>
          <w:szCs w:val="28"/>
        </w:rPr>
        <w:t xml:space="preserve"> по созданию более благоприятных условий труда по сравнению с установленными законами, иными нормативными правовыми актами, отраслевым региональным, отраслевым территориальным соглашениями.                                           </w:t>
      </w:r>
    </w:p>
    <w:p w:rsidR="004170B4" w:rsidRPr="00840233" w:rsidRDefault="004170B4" w:rsidP="004170B4">
      <w:pPr>
        <w:pStyle w:val="31"/>
        <w:jc w:val="both"/>
        <w:rPr>
          <w:szCs w:val="28"/>
        </w:rPr>
      </w:pPr>
      <w:r w:rsidRPr="00840233">
        <w:rPr>
          <w:szCs w:val="28"/>
        </w:rPr>
        <w:t xml:space="preserve">  </w:t>
      </w:r>
      <w:r w:rsidRPr="00840233">
        <w:rPr>
          <w:szCs w:val="28"/>
        </w:rPr>
        <w:tab/>
        <w:t xml:space="preserve"> 1.3. Коллективный договор заключен раб</w:t>
      </w:r>
      <w:r>
        <w:rPr>
          <w:szCs w:val="28"/>
        </w:rPr>
        <w:t xml:space="preserve">отодателем в лице руководителя       </w:t>
      </w:r>
      <w:r w:rsidRPr="004170B4">
        <w:rPr>
          <w:szCs w:val="28"/>
          <w:u w:val="single"/>
        </w:rPr>
        <w:t xml:space="preserve">          Колмакова Эдуарда Дмитриевича</w:t>
      </w:r>
      <w:r w:rsidRPr="00840233">
        <w:rPr>
          <w:szCs w:val="28"/>
        </w:rPr>
        <w:t xml:space="preserve">_________________, 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 xml:space="preserve">                                            Ф.И.О.  </w:t>
      </w:r>
    </w:p>
    <w:p w:rsidR="00063FEF" w:rsidRDefault="004170B4" w:rsidP="00063FEF">
      <w:pPr>
        <w:pStyle w:val="31"/>
        <w:jc w:val="both"/>
        <w:rPr>
          <w:szCs w:val="28"/>
        </w:rPr>
      </w:pPr>
      <w:r w:rsidRPr="00840233">
        <w:rPr>
          <w:szCs w:val="28"/>
        </w:rPr>
        <w:t>(далее именуемый «Работодатель») и работниками,</w:t>
      </w:r>
      <w:r w:rsidR="00063FEF">
        <w:rPr>
          <w:szCs w:val="28"/>
        </w:rPr>
        <w:t xml:space="preserve"> трудового </w:t>
      </w:r>
      <w:proofErr w:type="gramStart"/>
      <w:r w:rsidR="00063FEF">
        <w:rPr>
          <w:szCs w:val="28"/>
        </w:rPr>
        <w:t>коллектива</w:t>
      </w:r>
      <w:proofErr w:type="gramEnd"/>
      <w:r w:rsidR="00063FEF">
        <w:rPr>
          <w:szCs w:val="28"/>
        </w:rPr>
        <w:t xml:space="preserve"> </w:t>
      </w:r>
      <w:r w:rsidRPr="00840233">
        <w:rPr>
          <w:szCs w:val="28"/>
        </w:rPr>
        <w:t xml:space="preserve"> от    имени     которых выступает    в   лице председателя </w:t>
      </w:r>
      <w:r w:rsidR="00063FEF">
        <w:rPr>
          <w:szCs w:val="28"/>
        </w:rPr>
        <w:t xml:space="preserve"> </w:t>
      </w:r>
      <w:r w:rsidR="00063FEF" w:rsidRPr="00063FEF">
        <w:rPr>
          <w:szCs w:val="28"/>
          <w:u w:val="single"/>
        </w:rPr>
        <w:t xml:space="preserve">Лобанова </w:t>
      </w:r>
      <w:r w:rsidR="00063FEF">
        <w:rPr>
          <w:szCs w:val="28"/>
          <w:u w:val="single"/>
        </w:rPr>
        <w:t xml:space="preserve">    </w:t>
      </w:r>
      <w:r w:rsidR="00063FEF" w:rsidRPr="00063FEF">
        <w:rPr>
          <w:szCs w:val="28"/>
          <w:u w:val="single"/>
        </w:rPr>
        <w:t>Оксана</w:t>
      </w:r>
      <w:r w:rsidR="00E20EA2" w:rsidRPr="00E20EA2">
        <w:rPr>
          <w:szCs w:val="28"/>
        </w:rPr>
        <w:t>____</w:t>
      </w:r>
      <w:r w:rsidR="00063FEF" w:rsidRPr="00E20EA2">
        <w:rPr>
          <w:szCs w:val="28"/>
        </w:rPr>
        <w:t xml:space="preserve"> </w:t>
      </w:r>
    </w:p>
    <w:p w:rsidR="00063FEF" w:rsidRDefault="00063FEF" w:rsidP="00063FEF">
      <w:pPr>
        <w:pStyle w:val="3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Ф.И.О.</w:t>
      </w:r>
    </w:p>
    <w:p w:rsidR="004170B4" w:rsidRPr="00840233" w:rsidRDefault="00063FEF" w:rsidP="00063FEF">
      <w:pPr>
        <w:pStyle w:val="31"/>
        <w:jc w:val="both"/>
        <w:rPr>
          <w:szCs w:val="28"/>
        </w:rPr>
      </w:pPr>
      <w:r w:rsidRPr="00063FEF">
        <w:rPr>
          <w:szCs w:val="28"/>
          <w:u w:val="single"/>
        </w:rPr>
        <w:t xml:space="preserve">Викторовна </w:t>
      </w:r>
      <w:r>
        <w:rPr>
          <w:szCs w:val="28"/>
        </w:rPr>
        <w:t xml:space="preserve">  (</w:t>
      </w:r>
      <w:r w:rsidR="004170B4">
        <w:rPr>
          <w:szCs w:val="28"/>
        </w:rPr>
        <w:t>далее – «</w:t>
      </w:r>
      <w:r>
        <w:rPr>
          <w:szCs w:val="28"/>
        </w:rPr>
        <w:t>Выборный  орган  организации</w:t>
      </w:r>
      <w:r w:rsidR="004170B4">
        <w:rPr>
          <w:szCs w:val="28"/>
        </w:rPr>
        <w:t>»).</w:t>
      </w:r>
      <w:r w:rsidR="004170B4" w:rsidRPr="00840233">
        <w:rPr>
          <w:szCs w:val="28"/>
        </w:rPr>
        <w:tab/>
        <w:t xml:space="preserve">        </w:t>
      </w:r>
    </w:p>
    <w:p w:rsidR="004170B4" w:rsidRPr="00063FEF" w:rsidRDefault="004170B4" w:rsidP="0006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EF">
        <w:rPr>
          <w:rFonts w:ascii="Times New Roman" w:hAnsi="Times New Roman" w:cs="Times New Roman"/>
          <w:sz w:val="28"/>
          <w:szCs w:val="28"/>
        </w:rPr>
        <w:t xml:space="preserve">1.4. Действие настоящего коллективного договора распространяется на всех работников организации. </w:t>
      </w:r>
    </w:p>
    <w:p w:rsidR="004170B4" w:rsidRPr="00063FEF" w:rsidRDefault="004170B4" w:rsidP="00063FEF">
      <w:pPr>
        <w:pStyle w:val="31"/>
        <w:jc w:val="both"/>
        <w:rPr>
          <w:szCs w:val="28"/>
        </w:rPr>
      </w:pPr>
      <w:r w:rsidRPr="00063FEF">
        <w:rPr>
          <w:szCs w:val="28"/>
        </w:rPr>
        <w:tab/>
        <w:t xml:space="preserve">1.5. Настоящий коллективный договор вступает в силу со дня его подписания и действует в течение </w:t>
      </w:r>
      <w:r w:rsidR="00364EE8">
        <w:rPr>
          <w:szCs w:val="28"/>
        </w:rPr>
        <w:t xml:space="preserve"> трех лет  до </w:t>
      </w:r>
      <w:r w:rsidR="0041390E">
        <w:rPr>
          <w:szCs w:val="28"/>
        </w:rPr>
        <w:t>31.10</w:t>
      </w:r>
      <w:r w:rsidR="00364EE8">
        <w:rPr>
          <w:szCs w:val="28"/>
        </w:rPr>
        <w:t>.2023</w:t>
      </w:r>
      <w:r w:rsidR="00063FEF">
        <w:rPr>
          <w:szCs w:val="28"/>
        </w:rPr>
        <w:t xml:space="preserve"> года.</w:t>
      </w:r>
      <w:r w:rsidRPr="00063FEF">
        <w:rPr>
          <w:szCs w:val="28"/>
        </w:rPr>
        <w:t xml:space="preserve"> </w:t>
      </w:r>
    </w:p>
    <w:p w:rsidR="004170B4" w:rsidRPr="00063FEF" w:rsidRDefault="004170B4" w:rsidP="00063FEF">
      <w:pPr>
        <w:pStyle w:val="31"/>
        <w:jc w:val="both"/>
        <w:rPr>
          <w:szCs w:val="28"/>
        </w:rPr>
      </w:pPr>
      <w:r w:rsidRPr="00063FEF">
        <w:rPr>
          <w:szCs w:val="28"/>
        </w:rPr>
        <w:tab/>
        <w:t>1.</w:t>
      </w:r>
      <w:r w:rsidR="00063FEF">
        <w:rPr>
          <w:szCs w:val="28"/>
        </w:rPr>
        <w:t>6</w:t>
      </w:r>
      <w:r w:rsidRPr="00063FEF">
        <w:rPr>
          <w:szCs w:val="28"/>
        </w:rP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1390E" w:rsidRPr="0041390E" w:rsidRDefault="004170B4" w:rsidP="004139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1390E">
        <w:rPr>
          <w:rFonts w:ascii="Times New Roman" w:hAnsi="Times New Roman" w:cs="Times New Roman"/>
          <w:sz w:val="28"/>
          <w:szCs w:val="28"/>
        </w:rPr>
        <w:t>1.</w:t>
      </w:r>
      <w:r w:rsidR="00063FEF" w:rsidRPr="0041390E">
        <w:rPr>
          <w:rFonts w:ascii="Times New Roman" w:hAnsi="Times New Roman" w:cs="Times New Roman"/>
          <w:sz w:val="28"/>
          <w:szCs w:val="28"/>
        </w:rPr>
        <w:t>7</w:t>
      </w:r>
      <w:r w:rsidRPr="0041390E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приложения, которое регистрируется в </w:t>
      </w:r>
      <w:r w:rsidR="0041390E" w:rsidRPr="00413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ЦЗН КГКУ УСЗН  по </w:t>
      </w:r>
      <w:proofErr w:type="spellStart"/>
      <w:r w:rsidR="0041390E" w:rsidRPr="0041390E">
        <w:rPr>
          <w:rFonts w:ascii="Times New Roman" w:eastAsia="Times New Roman" w:hAnsi="Times New Roman" w:cs="Times New Roman"/>
          <w:spacing w:val="-4"/>
          <w:sz w:val="28"/>
          <w:szCs w:val="28"/>
        </w:rPr>
        <w:t>Топчихинскому</w:t>
      </w:r>
      <w:proofErr w:type="spellEnd"/>
      <w:r w:rsidR="0041390E" w:rsidRPr="004139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району. </w:t>
      </w:r>
    </w:p>
    <w:p w:rsidR="004170B4" w:rsidRDefault="004170B4" w:rsidP="0041390E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1.</w:t>
      </w:r>
      <w:r w:rsidR="00063FEF">
        <w:rPr>
          <w:szCs w:val="28"/>
        </w:rPr>
        <w:t>8</w:t>
      </w:r>
      <w:r w:rsidRPr="00840233">
        <w:rPr>
          <w:szCs w:val="28"/>
        </w:rPr>
        <w:t xml:space="preserve">. Коллективный договор сохраняет свое действие в случае изменения наименования </w:t>
      </w:r>
      <w:r>
        <w:rPr>
          <w:szCs w:val="28"/>
        </w:rPr>
        <w:t>организации</w:t>
      </w:r>
      <w:r w:rsidRPr="00840233">
        <w:rPr>
          <w:szCs w:val="28"/>
        </w:rPr>
        <w:t xml:space="preserve">, расторжения трудового договора с руководителем </w:t>
      </w:r>
      <w:r>
        <w:rPr>
          <w:szCs w:val="28"/>
        </w:rPr>
        <w:t>организации</w:t>
      </w:r>
      <w:r w:rsidRPr="00840233">
        <w:rPr>
          <w:szCs w:val="28"/>
        </w:rPr>
        <w:t>.</w:t>
      </w:r>
    </w:p>
    <w:p w:rsidR="004170B4" w:rsidRPr="00840233" w:rsidRDefault="004170B4" w:rsidP="0041390E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1.</w:t>
      </w:r>
      <w:r w:rsidR="00063FEF">
        <w:rPr>
          <w:szCs w:val="28"/>
        </w:rPr>
        <w:t>9</w:t>
      </w:r>
      <w:r w:rsidRPr="00840233">
        <w:rPr>
          <w:szCs w:val="28"/>
        </w:rPr>
        <w:t xml:space="preserve">. При реорганизации (слиянии, присоединении, разделении, выделении, преобразовании) </w:t>
      </w:r>
      <w:r>
        <w:rPr>
          <w:szCs w:val="28"/>
        </w:rPr>
        <w:t>организации</w:t>
      </w:r>
      <w:r w:rsidRPr="00840233">
        <w:rPr>
          <w:szCs w:val="28"/>
        </w:rPr>
        <w:t xml:space="preserve"> коллективный договор сохраняет свое действие в течение всего срока реорганизации.</w:t>
      </w:r>
    </w:p>
    <w:p w:rsidR="004170B4" w:rsidRPr="00840233" w:rsidRDefault="004170B4" w:rsidP="0041390E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1.1</w:t>
      </w:r>
      <w:r w:rsidR="00063FEF">
        <w:rPr>
          <w:szCs w:val="28"/>
        </w:rPr>
        <w:t>0</w:t>
      </w:r>
      <w:r w:rsidRPr="00840233">
        <w:rPr>
          <w:szCs w:val="28"/>
        </w:rPr>
        <w:t xml:space="preserve">. При смене формы собственности </w:t>
      </w:r>
      <w:r>
        <w:rPr>
          <w:szCs w:val="28"/>
        </w:rPr>
        <w:t>организации</w:t>
      </w:r>
      <w:r w:rsidRPr="00840233">
        <w:rPr>
          <w:szCs w:val="28"/>
        </w:rPr>
        <w:t xml:space="preserve"> коллективный договор сохраняет свое действие в течение трех месяцев со дня перехода права собственности.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1.1</w:t>
      </w:r>
      <w:r w:rsidR="00063FEF">
        <w:rPr>
          <w:szCs w:val="28"/>
        </w:rPr>
        <w:t>1</w:t>
      </w:r>
      <w:r w:rsidRPr="00840233">
        <w:rPr>
          <w:szCs w:val="28"/>
        </w:rPr>
        <w:t xml:space="preserve">. При ликвидации </w:t>
      </w:r>
      <w:r>
        <w:rPr>
          <w:szCs w:val="28"/>
        </w:rPr>
        <w:t>организации</w:t>
      </w:r>
      <w:r w:rsidRPr="00840233">
        <w:rPr>
          <w:szCs w:val="28"/>
        </w:rPr>
        <w:t xml:space="preserve"> коллективный договор сохраняет свое действие в течение всего срока проведения ликвидации.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lastRenderedPageBreak/>
        <w:t>1.1</w:t>
      </w:r>
      <w:r w:rsidR="00063FEF">
        <w:rPr>
          <w:szCs w:val="28"/>
        </w:rPr>
        <w:t>2</w:t>
      </w:r>
      <w:r w:rsidRPr="00840233">
        <w:rPr>
          <w:szCs w:val="28"/>
        </w:rPr>
        <w:t xml:space="preserve">. Перечень локальных нормативных актов, содержащих нормы трудового права, которые принимаются работодателем </w:t>
      </w:r>
      <w:r>
        <w:rPr>
          <w:szCs w:val="28"/>
        </w:rPr>
        <w:t>с учетом мнения</w:t>
      </w:r>
      <w:r w:rsidRPr="00840233">
        <w:rPr>
          <w:szCs w:val="28"/>
        </w:rPr>
        <w:t xml:space="preserve"> </w:t>
      </w:r>
      <w:r w:rsidR="00063FEF">
        <w:rPr>
          <w:szCs w:val="28"/>
        </w:rPr>
        <w:t>общего собрания трудового коллектива</w:t>
      </w:r>
      <w:r w:rsidRPr="00840233">
        <w:rPr>
          <w:szCs w:val="28"/>
        </w:rPr>
        <w:t>: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1) правила внутреннего трудового распорядка;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>
        <w:rPr>
          <w:szCs w:val="28"/>
        </w:rPr>
        <w:t>2) положение</w:t>
      </w:r>
      <w:r w:rsidRPr="00840233">
        <w:rPr>
          <w:szCs w:val="28"/>
        </w:rPr>
        <w:t xml:space="preserve"> об оплате труда работников;</w:t>
      </w:r>
    </w:p>
    <w:p w:rsidR="004170B4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3) положение о распределении стимулирующей части оплаты труда;</w:t>
      </w:r>
    </w:p>
    <w:p w:rsidR="004170B4" w:rsidRPr="00840233" w:rsidRDefault="00063FEF" w:rsidP="00063FEF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170B4" w:rsidRPr="00840233">
        <w:rPr>
          <w:szCs w:val="28"/>
        </w:rPr>
        <w:t>) соглашение по охране труда;</w:t>
      </w:r>
    </w:p>
    <w:p w:rsidR="004170B4" w:rsidRDefault="00063FEF" w:rsidP="00063FEF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170B4" w:rsidRPr="00840233">
        <w:rPr>
          <w:szCs w:val="28"/>
        </w:rPr>
        <w:t>) положение о премировании работников;</w:t>
      </w:r>
    </w:p>
    <w:p w:rsidR="00063FEF" w:rsidRPr="00063FEF" w:rsidRDefault="00063FEF" w:rsidP="0006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EF">
        <w:rPr>
          <w:rFonts w:ascii="Times New Roman" w:hAnsi="Times New Roman" w:cs="Times New Roman"/>
          <w:sz w:val="28"/>
          <w:szCs w:val="28"/>
        </w:rPr>
        <w:t>6</w:t>
      </w:r>
      <w:r w:rsidR="004170B4" w:rsidRPr="00063FEF">
        <w:rPr>
          <w:rFonts w:ascii="Times New Roman" w:hAnsi="Times New Roman" w:cs="Times New Roman"/>
          <w:sz w:val="28"/>
          <w:szCs w:val="28"/>
        </w:rPr>
        <w:t>) план переподготовки кадров;</w:t>
      </w:r>
    </w:p>
    <w:p w:rsidR="004170B4" w:rsidRPr="00063FEF" w:rsidRDefault="00063FEF" w:rsidP="0006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EF">
        <w:rPr>
          <w:rFonts w:ascii="Times New Roman" w:hAnsi="Times New Roman" w:cs="Times New Roman"/>
          <w:sz w:val="28"/>
          <w:szCs w:val="28"/>
        </w:rPr>
        <w:t>7</w:t>
      </w:r>
      <w:r w:rsidR="004170B4" w:rsidRPr="00063FEF">
        <w:rPr>
          <w:rFonts w:ascii="Times New Roman" w:hAnsi="Times New Roman" w:cs="Times New Roman"/>
          <w:sz w:val="28"/>
          <w:szCs w:val="28"/>
        </w:rPr>
        <w:t>) другие локальные нормативные акты.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1.1</w:t>
      </w:r>
      <w:r w:rsidR="00270D91">
        <w:rPr>
          <w:szCs w:val="28"/>
        </w:rPr>
        <w:t>3</w:t>
      </w:r>
      <w:r w:rsidRPr="00840233">
        <w:rPr>
          <w:szCs w:val="28"/>
        </w:rPr>
        <w:t xml:space="preserve">. Стороны определяют следующие формы управления </w:t>
      </w:r>
      <w:r>
        <w:rPr>
          <w:szCs w:val="28"/>
        </w:rPr>
        <w:t>организацией</w:t>
      </w:r>
      <w:r w:rsidRPr="00840233">
        <w:rPr>
          <w:szCs w:val="28"/>
        </w:rPr>
        <w:t xml:space="preserve"> непосредственно работниками и через </w:t>
      </w:r>
      <w:r w:rsidR="00270D91">
        <w:rPr>
          <w:szCs w:val="28"/>
        </w:rPr>
        <w:t>общее собрание трудового коллектива</w:t>
      </w:r>
      <w:r w:rsidRPr="00840233">
        <w:rPr>
          <w:szCs w:val="28"/>
        </w:rPr>
        <w:t xml:space="preserve">: </w:t>
      </w:r>
    </w:p>
    <w:p w:rsidR="004170B4" w:rsidRPr="00840233" w:rsidRDefault="004170B4" w:rsidP="004170B4">
      <w:pPr>
        <w:pStyle w:val="31"/>
        <w:ind w:firstLine="426"/>
        <w:jc w:val="both"/>
        <w:rPr>
          <w:szCs w:val="28"/>
        </w:rPr>
      </w:pPr>
      <w:r w:rsidRPr="00840233">
        <w:rPr>
          <w:szCs w:val="28"/>
        </w:rPr>
        <w:tab/>
        <w:t xml:space="preserve">- </w:t>
      </w:r>
      <w:r w:rsidR="00270D91">
        <w:rPr>
          <w:szCs w:val="28"/>
        </w:rPr>
        <w:t xml:space="preserve"> </w:t>
      </w:r>
      <w:r>
        <w:rPr>
          <w:szCs w:val="28"/>
        </w:rPr>
        <w:t xml:space="preserve">учет мнения </w:t>
      </w:r>
      <w:r w:rsidR="00270D91">
        <w:rPr>
          <w:szCs w:val="28"/>
        </w:rPr>
        <w:t>общего собрания трудового коллектива</w:t>
      </w:r>
      <w:r w:rsidRPr="00840233">
        <w:rPr>
          <w:szCs w:val="28"/>
        </w:rPr>
        <w:t>;</w:t>
      </w:r>
    </w:p>
    <w:p w:rsidR="004170B4" w:rsidRPr="00840233" w:rsidRDefault="004170B4" w:rsidP="004170B4">
      <w:pPr>
        <w:pStyle w:val="31"/>
        <w:ind w:firstLine="426"/>
        <w:jc w:val="both"/>
        <w:rPr>
          <w:szCs w:val="28"/>
        </w:rPr>
      </w:pPr>
      <w:r w:rsidRPr="00840233">
        <w:rPr>
          <w:szCs w:val="28"/>
        </w:rPr>
        <w:tab/>
        <w:t>- консультации с работодателем по вопросам принятия локальных нормативных актов;</w:t>
      </w:r>
    </w:p>
    <w:p w:rsidR="004170B4" w:rsidRPr="00840233" w:rsidRDefault="00270D91" w:rsidP="004170B4">
      <w:pPr>
        <w:pStyle w:val="31"/>
        <w:ind w:firstLine="426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4170B4" w:rsidRPr="00840233">
        <w:rPr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4170B4" w:rsidRPr="00840233" w:rsidRDefault="004170B4" w:rsidP="004170B4">
      <w:pPr>
        <w:pStyle w:val="31"/>
        <w:ind w:firstLine="426"/>
        <w:jc w:val="both"/>
        <w:rPr>
          <w:szCs w:val="28"/>
        </w:rPr>
      </w:pPr>
      <w:r w:rsidRPr="00840233">
        <w:rPr>
          <w:szCs w:val="28"/>
        </w:rPr>
        <w:tab/>
        <w:t xml:space="preserve">- обсуждение с работодателем вопросов о работе </w:t>
      </w:r>
      <w:r>
        <w:rPr>
          <w:szCs w:val="28"/>
        </w:rPr>
        <w:t>организации</w:t>
      </w:r>
      <w:r w:rsidRPr="00840233">
        <w:rPr>
          <w:szCs w:val="28"/>
        </w:rPr>
        <w:t>, внесении предложений по ее совершенствованию;</w:t>
      </w:r>
    </w:p>
    <w:p w:rsidR="004170B4" w:rsidRDefault="004170B4" w:rsidP="004170B4">
      <w:pPr>
        <w:pStyle w:val="31"/>
        <w:ind w:firstLine="426"/>
        <w:jc w:val="both"/>
        <w:rPr>
          <w:szCs w:val="28"/>
        </w:rPr>
      </w:pPr>
      <w:r w:rsidRPr="00840233">
        <w:rPr>
          <w:szCs w:val="28"/>
        </w:rPr>
        <w:tab/>
        <w:t>- участие в разработке и принятии коллективного договора</w:t>
      </w:r>
      <w:r>
        <w:rPr>
          <w:szCs w:val="28"/>
        </w:rPr>
        <w:t>,</w:t>
      </w:r>
    </w:p>
    <w:p w:rsidR="004170B4" w:rsidRDefault="004170B4" w:rsidP="004170B4">
      <w:pPr>
        <w:pStyle w:val="31"/>
        <w:ind w:firstLine="426"/>
        <w:jc w:val="both"/>
        <w:rPr>
          <w:szCs w:val="28"/>
        </w:rPr>
      </w:pPr>
      <w:r>
        <w:rPr>
          <w:szCs w:val="28"/>
        </w:rPr>
        <w:tab/>
        <w:t>- другие формы.</w:t>
      </w:r>
    </w:p>
    <w:p w:rsidR="004170B4" w:rsidRPr="00270D91" w:rsidRDefault="004170B4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D91">
        <w:rPr>
          <w:rFonts w:ascii="Times New Roman" w:hAnsi="Times New Roman" w:cs="Times New Roman"/>
          <w:sz w:val="28"/>
          <w:szCs w:val="28"/>
        </w:rPr>
        <w:t>1.</w:t>
      </w:r>
      <w:r w:rsidR="00270D91">
        <w:rPr>
          <w:rFonts w:ascii="Times New Roman" w:hAnsi="Times New Roman" w:cs="Times New Roman"/>
          <w:sz w:val="28"/>
          <w:szCs w:val="28"/>
        </w:rPr>
        <w:t>14</w:t>
      </w:r>
      <w:r w:rsidRPr="00270D91">
        <w:rPr>
          <w:rFonts w:ascii="Times New Roman" w:hAnsi="Times New Roman" w:cs="Times New Roman"/>
          <w:sz w:val="28"/>
          <w:szCs w:val="28"/>
        </w:rPr>
        <w:t xml:space="preserve">. Стороны договорились, что текст коллективного договора должен быть доведен работодателем до сведения работников под роспись в течение </w:t>
      </w:r>
      <w:r w:rsidR="00270D91" w:rsidRPr="00270D91"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270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D91">
        <w:rPr>
          <w:rFonts w:ascii="Times New Roman" w:hAnsi="Times New Roman" w:cs="Times New Roman"/>
          <w:sz w:val="28"/>
          <w:szCs w:val="28"/>
        </w:rPr>
        <w:t>дней после его подписания.</w:t>
      </w:r>
    </w:p>
    <w:p w:rsidR="004170B4" w:rsidRPr="00270D91" w:rsidRDefault="00270D91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работников </w:t>
      </w:r>
      <w:r w:rsidR="004170B4" w:rsidRPr="0027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Лобанова О.В. </w:t>
      </w:r>
      <w:r w:rsidR="004170B4" w:rsidRPr="00270D91">
        <w:rPr>
          <w:rFonts w:ascii="Times New Roman" w:hAnsi="Times New Roman" w:cs="Times New Roman"/>
          <w:sz w:val="28"/>
          <w:szCs w:val="28"/>
        </w:rPr>
        <w:t>обязуется разъяснять работникам положения коллективного договора, содействовать его реализации.</w:t>
      </w:r>
    </w:p>
    <w:p w:rsidR="004170B4" w:rsidRPr="00840233" w:rsidRDefault="004170B4" w:rsidP="004170B4">
      <w:pPr>
        <w:pStyle w:val="31"/>
        <w:ind w:firstLine="708"/>
        <w:jc w:val="center"/>
        <w:rPr>
          <w:b/>
          <w:bCs/>
          <w:szCs w:val="28"/>
        </w:rPr>
      </w:pPr>
      <w:r w:rsidRPr="00840233">
        <w:rPr>
          <w:b/>
          <w:bCs/>
          <w:szCs w:val="28"/>
        </w:rPr>
        <w:t>П.  ТРУДОВОЙ ДОГОВОР</w:t>
      </w:r>
    </w:p>
    <w:p w:rsidR="004170B4" w:rsidRPr="00840233" w:rsidRDefault="004170B4" w:rsidP="004170B4">
      <w:pPr>
        <w:pStyle w:val="31"/>
        <w:rPr>
          <w:szCs w:val="28"/>
        </w:rPr>
      </w:pP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>2.1. Стороны исходят из того, что трудовые отношения при поступлении на работу оформляются заключением письменного трудового договора и изданием приказа.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>2.2. Трудовой договор составляется в двух экземплярах, после его подписания сторонами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lastRenderedPageBreak/>
        <w:t>2.3. 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>2.4. Работодатель обязан знакомить под роспись вновь принимаемых работников с приказом о приеме на работу, Правилами внутреннего трудового распорядка, должностной инструкцией, Уставом образовательного учреждения, коллективным договором и другими локальными актами образовательно</w:t>
      </w:r>
      <w:r>
        <w:rPr>
          <w:szCs w:val="28"/>
        </w:rPr>
        <w:t>й организации</w:t>
      </w:r>
      <w:r w:rsidRPr="00840233">
        <w:rPr>
          <w:szCs w:val="28"/>
        </w:rPr>
        <w:t>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>2.5. В трудовом договоре оговариваются обязательные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>Условия трудового договора могут быть изменены только по соглашению сторон и в письменной форме.</w:t>
      </w:r>
    </w:p>
    <w:p w:rsidR="004170B4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>Работодатель не вправе требовать от работника выполнение работы, не обусловленной трудовым договором (ст. 60 ТК РФ).</w:t>
      </w:r>
    </w:p>
    <w:p w:rsidR="004170B4" w:rsidRPr="00270D91" w:rsidRDefault="004170B4" w:rsidP="0027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1">
        <w:rPr>
          <w:rFonts w:ascii="Times New Roman" w:hAnsi="Times New Roman" w:cs="Times New Roman"/>
          <w:sz w:val="28"/>
          <w:szCs w:val="28"/>
        </w:rPr>
        <w:t xml:space="preserve">2.6. Объем учебной нагрузки педагогических работников, выполняющих учебную (преподавательскую) работу, определяется ежегодно на начало учебного года и устанавливается локальным нормативным актом организации с учетом мнения профкома. </w:t>
      </w:r>
    </w:p>
    <w:p w:rsidR="004170B4" w:rsidRPr="00840233" w:rsidRDefault="004170B4" w:rsidP="00270D91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>2.</w:t>
      </w:r>
      <w:r>
        <w:rPr>
          <w:szCs w:val="28"/>
        </w:rPr>
        <w:t>7</w:t>
      </w:r>
      <w:r w:rsidRPr="00840233">
        <w:rPr>
          <w:szCs w:val="28"/>
        </w:rPr>
        <w:t xml:space="preserve">. Объем учебной нагрузки (педагогической работы) </w:t>
      </w:r>
      <w:r w:rsidR="00270D91">
        <w:rPr>
          <w:szCs w:val="28"/>
        </w:rPr>
        <w:t>тренеро</w:t>
      </w:r>
      <w:proofErr w:type="gramStart"/>
      <w:r w:rsidR="00270D91">
        <w:rPr>
          <w:szCs w:val="28"/>
        </w:rPr>
        <w:t>в-</w:t>
      </w:r>
      <w:proofErr w:type="gramEnd"/>
      <w:r w:rsidR="00270D91">
        <w:rPr>
          <w:szCs w:val="28"/>
        </w:rPr>
        <w:t xml:space="preserve"> преподавателей </w:t>
      </w:r>
      <w:r w:rsidRPr="00840233">
        <w:rPr>
          <w:szCs w:val="28"/>
        </w:rPr>
        <w:t xml:space="preserve"> устанавливается исходя из количества часов по учебному плану и учебным программам, обеспеченности кадрами, других условий работы в </w:t>
      </w:r>
      <w:r w:rsidR="00270D91">
        <w:rPr>
          <w:szCs w:val="28"/>
        </w:rPr>
        <w:t xml:space="preserve"> МКУ ДО «Топчихинская  ДЮСШ»</w:t>
      </w:r>
      <w:r w:rsidRPr="00840233">
        <w:rPr>
          <w:szCs w:val="28"/>
        </w:rPr>
        <w:t>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 xml:space="preserve">Установленный в начале учебного года объем учебной нагрузки не может быть уменьшен в течение учебного года по инициативе </w:t>
      </w:r>
      <w:r>
        <w:rPr>
          <w:szCs w:val="28"/>
        </w:rPr>
        <w:t>работодателя</w:t>
      </w:r>
      <w:r w:rsidRPr="00840233">
        <w:rPr>
          <w:szCs w:val="28"/>
        </w:rPr>
        <w:t xml:space="preserve">, за исключением случаев уменьшения количества часов по учебным планам и программам, сокращения количества </w:t>
      </w:r>
      <w:r w:rsidR="00270D91">
        <w:rPr>
          <w:szCs w:val="28"/>
        </w:rPr>
        <w:t>групп</w:t>
      </w:r>
      <w:r w:rsidRPr="00840233">
        <w:rPr>
          <w:szCs w:val="28"/>
        </w:rPr>
        <w:t>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 xml:space="preserve">Установленный в текущем учебном году объем учебной нагрузки не может быть уменьшен по инициативе </w:t>
      </w:r>
      <w:r>
        <w:rPr>
          <w:szCs w:val="28"/>
        </w:rPr>
        <w:t>работодателя</w:t>
      </w:r>
      <w:r w:rsidRPr="00840233">
        <w:rPr>
          <w:szCs w:val="28"/>
        </w:rPr>
        <w:t xml:space="preserve"> в следующем учебном году, за исключением случаев, указанных в абзаце </w:t>
      </w:r>
      <w:r w:rsidR="00364EE8">
        <w:rPr>
          <w:szCs w:val="28"/>
        </w:rPr>
        <w:t>втором</w:t>
      </w:r>
      <w:r w:rsidRPr="00840233">
        <w:rPr>
          <w:szCs w:val="28"/>
        </w:rPr>
        <w:t xml:space="preserve"> настоящего пункта.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</w:r>
      <w:r>
        <w:rPr>
          <w:szCs w:val="28"/>
        </w:rPr>
        <w:t>2</w:t>
      </w:r>
      <w:r w:rsidRPr="00127D92">
        <w:rPr>
          <w:szCs w:val="28"/>
        </w:rPr>
        <w:t>.</w:t>
      </w:r>
      <w:r>
        <w:rPr>
          <w:szCs w:val="28"/>
        </w:rPr>
        <w:t>8</w:t>
      </w:r>
      <w:r w:rsidRPr="00127D92">
        <w:rPr>
          <w:szCs w:val="28"/>
        </w:rPr>
        <w:t xml:space="preserve">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</w:t>
      </w:r>
      <w:r w:rsidR="00270D91">
        <w:rPr>
          <w:szCs w:val="28"/>
        </w:rPr>
        <w:t>тренер</w:t>
      </w:r>
      <w:proofErr w:type="gramStart"/>
      <w:r w:rsidR="00270D91">
        <w:rPr>
          <w:szCs w:val="28"/>
        </w:rPr>
        <w:t>а-</w:t>
      </w:r>
      <w:proofErr w:type="gramEnd"/>
      <w:r w:rsidR="00270D91">
        <w:rPr>
          <w:szCs w:val="28"/>
        </w:rPr>
        <w:t xml:space="preserve"> преподавателя </w:t>
      </w:r>
      <w:r w:rsidRPr="00127D92">
        <w:rPr>
          <w:szCs w:val="28"/>
        </w:rPr>
        <w:t xml:space="preserve"> в письменной форме не позднее, чем за два месяца до осуществления предполагаемых изменений, за исключением случаев,</w:t>
      </w:r>
      <w:r w:rsidRPr="00127D92">
        <w:rPr>
          <w:sz w:val="16"/>
          <w:szCs w:val="16"/>
        </w:rPr>
        <w:t xml:space="preserve"> </w:t>
      </w:r>
      <w:r w:rsidRPr="00127D92">
        <w:rPr>
          <w:szCs w:val="28"/>
        </w:rPr>
        <w:t>когда изменение объема учебной нагрузки осуществляется по соглашению сторон трудового договора</w:t>
      </w:r>
      <w:r>
        <w:rPr>
          <w:szCs w:val="28"/>
        </w:rPr>
        <w:t>.</w:t>
      </w:r>
    </w:p>
    <w:p w:rsidR="004170B4" w:rsidRPr="00840233" w:rsidRDefault="004170B4" w:rsidP="004170B4">
      <w:pPr>
        <w:pStyle w:val="31"/>
        <w:ind w:left="120" w:firstLine="585"/>
        <w:jc w:val="both"/>
        <w:rPr>
          <w:szCs w:val="28"/>
        </w:rPr>
      </w:pPr>
      <w:r w:rsidRPr="00840233">
        <w:rPr>
          <w:szCs w:val="28"/>
        </w:rPr>
        <w:tab/>
        <w:t>2.9.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4170B4" w:rsidRPr="00840233" w:rsidRDefault="004170B4" w:rsidP="004170B4">
      <w:pPr>
        <w:pStyle w:val="31"/>
        <w:jc w:val="both"/>
        <w:rPr>
          <w:szCs w:val="28"/>
        </w:rPr>
      </w:pPr>
      <w:r w:rsidRPr="00840233">
        <w:rPr>
          <w:szCs w:val="28"/>
        </w:rPr>
        <w:t xml:space="preserve"> </w:t>
      </w:r>
      <w:r w:rsidRPr="00840233">
        <w:rPr>
          <w:szCs w:val="28"/>
        </w:rPr>
        <w:tab/>
        <w:t xml:space="preserve"> 2.10. Работодатель обязуется:</w:t>
      </w:r>
    </w:p>
    <w:p w:rsidR="004170B4" w:rsidRPr="00840233" w:rsidRDefault="004170B4" w:rsidP="004170B4">
      <w:pPr>
        <w:pStyle w:val="31"/>
        <w:ind w:left="120" w:firstLine="588"/>
        <w:jc w:val="both"/>
        <w:rPr>
          <w:szCs w:val="28"/>
        </w:rPr>
      </w:pPr>
      <w:r w:rsidRPr="00840233">
        <w:rPr>
          <w:szCs w:val="28"/>
        </w:rPr>
        <w:lastRenderedPageBreak/>
        <w:t xml:space="preserve">-  заблаговременно, но не позднее, чем за 2 месяца, представлять </w:t>
      </w:r>
      <w:proofErr w:type="gramStart"/>
      <w:r w:rsidRPr="00840233">
        <w:rPr>
          <w:szCs w:val="28"/>
        </w:rPr>
        <w:t>в</w:t>
      </w:r>
      <w:proofErr w:type="gramEnd"/>
      <w:r w:rsidRPr="00840233">
        <w:rPr>
          <w:szCs w:val="28"/>
        </w:rPr>
        <w:t xml:space="preserve"> </w:t>
      </w:r>
      <w:proofErr w:type="gramStart"/>
      <w:r w:rsidR="00270D91">
        <w:rPr>
          <w:szCs w:val="28"/>
        </w:rPr>
        <w:t>общему</w:t>
      </w:r>
      <w:proofErr w:type="gramEnd"/>
      <w:r w:rsidR="00270D91">
        <w:rPr>
          <w:szCs w:val="28"/>
        </w:rPr>
        <w:t xml:space="preserve"> собранию трудового коллектива</w:t>
      </w:r>
      <w:r w:rsidRPr="00840233">
        <w:rPr>
          <w:szCs w:val="28"/>
        </w:rPr>
        <w:t xml:space="preserve"> проекты приказов о сокращении численности и штатов, список сокращаемых должностей и работников, перечень вакансий, предполагаемые варианты трудоустройства;</w:t>
      </w:r>
    </w:p>
    <w:p w:rsidR="004170B4" w:rsidRPr="00840233" w:rsidRDefault="004170B4" w:rsidP="004170B4">
      <w:pPr>
        <w:pStyle w:val="31"/>
        <w:ind w:left="120" w:firstLine="588"/>
        <w:jc w:val="both"/>
        <w:rPr>
          <w:szCs w:val="28"/>
        </w:rPr>
      </w:pPr>
      <w:r w:rsidRPr="00840233">
        <w:rPr>
          <w:szCs w:val="28"/>
        </w:rPr>
        <w:t>- проводить сокращение численности или штата работников в летний каникулярный период.</w:t>
      </w:r>
    </w:p>
    <w:p w:rsidR="004170B4" w:rsidRPr="00840233" w:rsidRDefault="004170B4" w:rsidP="004170B4">
      <w:pPr>
        <w:pStyle w:val="31"/>
        <w:ind w:left="120" w:firstLine="588"/>
        <w:jc w:val="both"/>
        <w:rPr>
          <w:szCs w:val="28"/>
        </w:rPr>
      </w:pPr>
      <w:r w:rsidRPr="00840233">
        <w:rPr>
          <w:szCs w:val="28"/>
        </w:rPr>
        <w:t>2.11. Стороны договорились, что помимо лиц, указанных в ст.</w:t>
      </w:r>
      <w:r>
        <w:rPr>
          <w:szCs w:val="28"/>
        </w:rPr>
        <w:t xml:space="preserve"> </w:t>
      </w:r>
      <w:r w:rsidRPr="00840233">
        <w:rPr>
          <w:szCs w:val="28"/>
        </w:rPr>
        <w:t>179 ТК РФ,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лица:</w:t>
      </w:r>
    </w:p>
    <w:p w:rsidR="004170B4" w:rsidRPr="00AF207B" w:rsidRDefault="00AF207B" w:rsidP="00AF207B">
      <w:pPr>
        <w:pStyle w:val="31"/>
        <w:tabs>
          <w:tab w:val="left" w:pos="567"/>
          <w:tab w:val="left" w:pos="709"/>
          <w:tab w:val="left" w:pos="851"/>
        </w:tabs>
        <w:rPr>
          <w:szCs w:val="28"/>
        </w:rPr>
      </w:pPr>
      <w:r>
        <w:rPr>
          <w:szCs w:val="28"/>
        </w:rPr>
        <w:t xml:space="preserve">           </w:t>
      </w:r>
      <w:r w:rsidR="004170B4" w:rsidRPr="00840233">
        <w:rPr>
          <w:szCs w:val="28"/>
        </w:rPr>
        <w:t xml:space="preserve">-  </w:t>
      </w:r>
      <w:proofErr w:type="spellStart"/>
      <w:r w:rsidR="004170B4" w:rsidRPr="00840233">
        <w:rPr>
          <w:szCs w:val="28"/>
        </w:rPr>
        <w:t>предпенсионного</w:t>
      </w:r>
      <w:proofErr w:type="spellEnd"/>
      <w:r w:rsidR="004170B4" w:rsidRPr="00840233">
        <w:rPr>
          <w:szCs w:val="28"/>
        </w:rPr>
        <w:t xml:space="preserve"> возраста </w:t>
      </w:r>
      <w:r w:rsidR="004170B4" w:rsidRPr="00AF207B">
        <w:rPr>
          <w:szCs w:val="28"/>
        </w:rPr>
        <w:t xml:space="preserve">(за два года и </w:t>
      </w:r>
      <w:r w:rsidRPr="00AF207B">
        <w:rPr>
          <w:szCs w:val="28"/>
        </w:rPr>
        <w:t>менее до пенсии)</w:t>
      </w:r>
      <w:r w:rsidR="004170B4" w:rsidRPr="00AF207B">
        <w:rPr>
          <w:szCs w:val="28"/>
        </w:rPr>
        <w:t>;</w:t>
      </w:r>
    </w:p>
    <w:p w:rsidR="004170B4" w:rsidRPr="00840233" w:rsidRDefault="00AF207B" w:rsidP="004170B4">
      <w:pPr>
        <w:pStyle w:val="31"/>
        <w:ind w:firstLine="120"/>
        <w:jc w:val="both"/>
        <w:rPr>
          <w:szCs w:val="28"/>
        </w:rPr>
      </w:pPr>
      <w:r>
        <w:rPr>
          <w:szCs w:val="28"/>
        </w:rPr>
        <w:t xml:space="preserve"> </w:t>
      </w:r>
      <w:r w:rsidR="004170B4" w:rsidRPr="00840233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4170B4" w:rsidRPr="00840233">
        <w:rPr>
          <w:szCs w:val="28"/>
        </w:rPr>
        <w:t xml:space="preserve">- </w:t>
      </w:r>
      <w:proofErr w:type="gramStart"/>
      <w:r w:rsidR="004170B4" w:rsidRPr="00840233">
        <w:rPr>
          <w:szCs w:val="28"/>
        </w:rPr>
        <w:t>проработавшие</w:t>
      </w:r>
      <w:proofErr w:type="gramEnd"/>
      <w:r w:rsidR="004170B4" w:rsidRPr="00840233">
        <w:rPr>
          <w:szCs w:val="28"/>
        </w:rPr>
        <w:t xml:space="preserve"> в учреждении свыше 10 лет;</w:t>
      </w:r>
    </w:p>
    <w:p w:rsidR="004170B4" w:rsidRPr="00840233" w:rsidRDefault="00AF207B" w:rsidP="004170B4">
      <w:pPr>
        <w:pStyle w:val="31"/>
        <w:jc w:val="both"/>
        <w:rPr>
          <w:szCs w:val="28"/>
        </w:rPr>
      </w:pPr>
      <w:r>
        <w:rPr>
          <w:szCs w:val="28"/>
        </w:rPr>
        <w:t xml:space="preserve">           </w:t>
      </w:r>
      <w:r w:rsidR="004170B4" w:rsidRPr="00840233">
        <w:rPr>
          <w:szCs w:val="28"/>
        </w:rPr>
        <w:t xml:space="preserve">- одинокие матери, воспитывающие детей до 16-летнего возраста; </w:t>
      </w:r>
    </w:p>
    <w:p w:rsidR="004170B4" w:rsidRPr="00840233" w:rsidRDefault="00AF207B" w:rsidP="00AF207B">
      <w:pPr>
        <w:pStyle w:val="31"/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  </w:t>
      </w:r>
      <w:r w:rsidR="004170B4" w:rsidRPr="00840233">
        <w:rPr>
          <w:szCs w:val="28"/>
        </w:rPr>
        <w:t>- отцы, воспитывающие детей до 16-летнего возраста без матери;</w:t>
      </w:r>
    </w:p>
    <w:p w:rsidR="004170B4" w:rsidRPr="00840233" w:rsidRDefault="00AF207B" w:rsidP="004170B4">
      <w:pPr>
        <w:pStyle w:val="3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4170B4" w:rsidRPr="00840233">
        <w:rPr>
          <w:szCs w:val="28"/>
        </w:rPr>
        <w:t>- родители, воспитывающие детей-инвалидов до восемнадцатилетнего возраста;</w:t>
      </w:r>
    </w:p>
    <w:p w:rsidR="004170B4" w:rsidRDefault="00AF207B" w:rsidP="002C1D68">
      <w:pPr>
        <w:pStyle w:val="31"/>
        <w:ind w:left="708"/>
        <w:jc w:val="both"/>
        <w:rPr>
          <w:szCs w:val="28"/>
        </w:rPr>
      </w:pPr>
      <w:r>
        <w:rPr>
          <w:szCs w:val="28"/>
        </w:rPr>
        <w:t xml:space="preserve"> </w:t>
      </w:r>
      <w:r w:rsidR="004170B4" w:rsidRPr="00840233">
        <w:rPr>
          <w:szCs w:val="28"/>
        </w:rPr>
        <w:t xml:space="preserve">- </w:t>
      </w:r>
      <w:proofErr w:type="gramStart"/>
      <w:r w:rsidR="004170B4" w:rsidRPr="00840233">
        <w:rPr>
          <w:szCs w:val="28"/>
        </w:rPr>
        <w:t>награжденные</w:t>
      </w:r>
      <w:proofErr w:type="gramEnd"/>
      <w:r w:rsidR="004170B4" w:rsidRPr="00840233">
        <w:rPr>
          <w:szCs w:val="28"/>
        </w:rPr>
        <w:t xml:space="preserve"> государственными и отраслевыми наградами </w:t>
      </w:r>
      <w:r w:rsidR="004170B4">
        <w:rPr>
          <w:szCs w:val="28"/>
        </w:rPr>
        <w:t>за</w:t>
      </w:r>
    </w:p>
    <w:p w:rsidR="004170B4" w:rsidRPr="00840233" w:rsidRDefault="004170B4" w:rsidP="002C1D68">
      <w:pPr>
        <w:pStyle w:val="31"/>
        <w:ind w:left="708"/>
        <w:jc w:val="both"/>
        <w:rPr>
          <w:szCs w:val="28"/>
        </w:rPr>
      </w:pPr>
      <w:proofErr w:type="gramStart"/>
      <w:r w:rsidRPr="00840233">
        <w:rPr>
          <w:szCs w:val="28"/>
        </w:rPr>
        <w:t>педагогической</w:t>
      </w:r>
      <w:proofErr w:type="gramEnd"/>
      <w:r w:rsidRPr="00840233">
        <w:rPr>
          <w:szCs w:val="28"/>
        </w:rPr>
        <w:t xml:space="preserve"> деятельность;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2.12.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4 часов в неделю) для поиска нового места работы с сохранением среднего заработка.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2.13. Высвобождаемым   работникам   гарантируются   льготы, предусмотренные    действующим   законодательством    при сокращении численности или штата (ст.178, 180 ТК РФ), а также право первоочередного приема на работу при появлении вакансии.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 w:rsidRPr="00840233">
        <w:rPr>
          <w:szCs w:val="28"/>
        </w:rPr>
        <w:t>2.1</w:t>
      </w:r>
      <w:r w:rsidR="002C1D68">
        <w:rPr>
          <w:szCs w:val="28"/>
        </w:rPr>
        <w:t>4</w:t>
      </w:r>
      <w:r w:rsidRPr="00840233">
        <w:rPr>
          <w:szCs w:val="28"/>
        </w:rPr>
        <w:t>. 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</w:p>
    <w:p w:rsidR="004170B4" w:rsidRPr="00840233" w:rsidRDefault="004170B4" w:rsidP="004170B4">
      <w:pPr>
        <w:pStyle w:val="31"/>
        <w:jc w:val="both"/>
        <w:rPr>
          <w:szCs w:val="28"/>
        </w:rPr>
      </w:pPr>
      <w:r w:rsidRPr="00840233">
        <w:rPr>
          <w:szCs w:val="28"/>
        </w:rPr>
        <w:tab/>
        <w:t xml:space="preserve">             </w:t>
      </w:r>
    </w:p>
    <w:p w:rsidR="004170B4" w:rsidRPr="00840233" w:rsidRDefault="004170B4" w:rsidP="004170B4">
      <w:pPr>
        <w:pStyle w:val="31"/>
        <w:ind w:left="708"/>
        <w:jc w:val="center"/>
        <w:rPr>
          <w:b/>
          <w:bCs/>
          <w:szCs w:val="28"/>
        </w:rPr>
      </w:pPr>
      <w:r w:rsidRPr="00840233">
        <w:rPr>
          <w:b/>
          <w:bCs/>
          <w:szCs w:val="28"/>
          <w:lang w:val="en-US"/>
        </w:rPr>
        <w:t>III</w:t>
      </w:r>
      <w:r w:rsidRPr="00840233">
        <w:rPr>
          <w:b/>
          <w:bCs/>
          <w:szCs w:val="28"/>
        </w:rPr>
        <w:t>. ОПЛАТА ТРУДА</w:t>
      </w:r>
      <w:r>
        <w:rPr>
          <w:b/>
          <w:bCs/>
          <w:szCs w:val="28"/>
        </w:rPr>
        <w:t xml:space="preserve"> РАБОТНИКОВ ОБРАЗОВАТЕЛЬНОЙ ОРГАНИЗАЦИИ</w:t>
      </w:r>
    </w:p>
    <w:p w:rsidR="00083E43" w:rsidRPr="00957710" w:rsidRDefault="00083E43" w:rsidP="00957710">
      <w:pPr>
        <w:pStyle w:val="31"/>
        <w:ind w:firstLine="708"/>
        <w:jc w:val="both"/>
        <w:rPr>
          <w:bCs/>
          <w:iCs/>
          <w:szCs w:val="28"/>
        </w:rPr>
      </w:pPr>
      <w:r w:rsidRPr="00957710">
        <w:rPr>
          <w:bCs/>
          <w:iCs/>
          <w:szCs w:val="28"/>
        </w:rPr>
        <w:t>3.  Работодатель   обязуется:</w:t>
      </w:r>
    </w:p>
    <w:p w:rsidR="00D152B2" w:rsidRPr="006F607B" w:rsidRDefault="00162F12" w:rsidP="00D15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3E43" w:rsidRPr="00D152B2">
        <w:rPr>
          <w:rFonts w:ascii="Times New Roman" w:hAnsi="Times New Roman" w:cs="Times New Roman"/>
          <w:sz w:val="28"/>
          <w:szCs w:val="28"/>
        </w:rPr>
        <w:t>3.1. Заработную плату</w:t>
      </w:r>
      <w:r w:rsidRPr="00D152B2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083E43" w:rsidRPr="00D152B2">
        <w:rPr>
          <w:rFonts w:ascii="Times New Roman" w:hAnsi="Times New Roman" w:cs="Times New Roman"/>
          <w:sz w:val="28"/>
          <w:szCs w:val="28"/>
        </w:rPr>
        <w:t xml:space="preserve"> выплачивать,</w:t>
      </w:r>
      <w:r w:rsidRPr="00D152B2">
        <w:rPr>
          <w:rFonts w:ascii="Times New Roman" w:hAnsi="Times New Roman" w:cs="Times New Roman"/>
          <w:sz w:val="28"/>
          <w:szCs w:val="28"/>
        </w:rPr>
        <w:t xml:space="preserve"> </w:t>
      </w:r>
      <w:r w:rsidR="00083E43" w:rsidRPr="00D152B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D0B6F" w:rsidRPr="00D152B2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</w:t>
      </w:r>
      <w:r w:rsidR="00D152B2">
        <w:rPr>
          <w:rFonts w:ascii="Times New Roman" w:hAnsi="Times New Roman" w:cs="Times New Roman"/>
          <w:sz w:val="28"/>
          <w:szCs w:val="28"/>
        </w:rPr>
        <w:t xml:space="preserve">МКУ ДО «Топчихинская ДЮСШ» </w:t>
      </w:r>
      <w:r w:rsidRPr="00D152B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0B6F" w:rsidRPr="00D152B2">
        <w:rPr>
          <w:rFonts w:ascii="Times New Roman" w:hAnsi="Times New Roman" w:cs="Times New Roman"/>
          <w:sz w:val="28"/>
          <w:szCs w:val="28"/>
        </w:rPr>
        <w:t xml:space="preserve">Положение), </w:t>
      </w:r>
      <w:r w:rsidR="00D152B2">
        <w:rPr>
          <w:rFonts w:ascii="Times New Roman" w:hAnsi="Times New Roman" w:cs="Times New Roman"/>
          <w:sz w:val="28"/>
          <w:szCs w:val="28"/>
        </w:rPr>
        <w:t xml:space="preserve">разработанного на </w:t>
      </w:r>
      <w:r w:rsidR="00D152B2" w:rsidRPr="00D152B2">
        <w:rPr>
          <w:rFonts w:ascii="Times New Roman" w:hAnsi="Times New Roman" w:cs="Times New Roman"/>
          <w:sz w:val="28"/>
          <w:szCs w:val="28"/>
        </w:rPr>
        <w:t xml:space="preserve"> основании Постановлений Администрации </w:t>
      </w:r>
      <w:proofErr w:type="spellStart"/>
      <w:r w:rsidR="00D152B2" w:rsidRPr="00D152B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152B2" w:rsidRPr="00D152B2">
        <w:rPr>
          <w:rFonts w:ascii="Times New Roman" w:hAnsi="Times New Roman" w:cs="Times New Roman"/>
          <w:sz w:val="28"/>
          <w:szCs w:val="28"/>
        </w:rPr>
        <w:t xml:space="preserve"> района от 02.10.2020 года № 421 «Об утверждении Положения об оплате труда руководителей муниципальных образовательных  организаций  </w:t>
      </w:r>
      <w:proofErr w:type="spellStart"/>
      <w:r w:rsidR="00D152B2" w:rsidRPr="00D152B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152B2" w:rsidRPr="00D152B2">
        <w:rPr>
          <w:rFonts w:ascii="Times New Roman" w:hAnsi="Times New Roman" w:cs="Times New Roman"/>
          <w:sz w:val="28"/>
          <w:szCs w:val="28"/>
        </w:rPr>
        <w:t xml:space="preserve"> района», от 02.10.2020 года № 424 «Об утверждении Положения об оплате труда работников организаций дополнительного образования   </w:t>
      </w:r>
      <w:proofErr w:type="spellStart"/>
      <w:r w:rsidR="00D152B2" w:rsidRPr="00D152B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152B2" w:rsidRPr="00D152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52B2" w:rsidRPr="006F607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152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3E43" w:rsidRPr="00957710" w:rsidRDefault="00D152B2" w:rsidP="00D152B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62F12" w:rsidRPr="00957710">
        <w:rPr>
          <w:sz w:val="28"/>
          <w:szCs w:val="28"/>
        </w:rPr>
        <w:t>Заработная плата работников</w:t>
      </w:r>
      <w:r w:rsidR="00083E43" w:rsidRPr="00957710">
        <w:rPr>
          <w:sz w:val="28"/>
          <w:szCs w:val="28"/>
        </w:rPr>
        <w:t xml:space="preserve"> состоит из должностных окладов,</w:t>
      </w:r>
      <w:r w:rsidR="00AF207B">
        <w:rPr>
          <w:sz w:val="28"/>
          <w:szCs w:val="28"/>
        </w:rPr>
        <w:t xml:space="preserve"> </w:t>
      </w:r>
      <w:r w:rsidR="009D0B6F">
        <w:rPr>
          <w:sz w:val="28"/>
          <w:szCs w:val="28"/>
        </w:rPr>
        <w:t xml:space="preserve">ставок заработной платы, </w:t>
      </w:r>
      <w:r w:rsidR="00083E43" w:rsidRPr="00957710">
        <w:rPr>
          <w:sz w:val="28"/>
          <w:szCs w:val="28"/>
        </w:rPr>
        <w:t xml:space="preserve"> выплат компенсационного и стимулирующего характера.</w:t>
      </w:r>
    </w:p>
    <w:p w:rsidR="00083E43" w:rsidRPr="00957710" w:rsidRDefault="00083E43" w:rsidP="00957710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lastRenderedPageBreak/>
        <w:t>3.</w:t>
      </w:r>
      <w:r w:rsidR="00957710">
        <w:rPr>
          <w:szCs w:val="28"/>
        </w:rPr>
        <w:t>2</w:t>
      </w:r>
      <w:r w:rsidRPr="00957710">
        <w:rPr>
          <w:szCs w:val="28"/>
        </w:rPr>
        <w:t xml:space="preserve">. Заработная плата выплачивается работникам за текущий месяц не реже чем каждые полмесяца в денежной форме. </w:t>
      </w:r>
      <w:r w:rsidR="00162F12" w:rsidRPr="00957710">
        <w:rPr>
          <w:szCs w:val="28"/>
        </w:rPr>
        <w:t xml:space="preserve">Периодами </w:t>
      </w:r>
      <w:r w:rsidRPr="00957710">
        <w:rPr>
          <w:szCs w:val="28"/>
        </w:rPr>
        <w:t xml:space="preserve">выплаты заработной платы являются </w:t>
      </w:r>
      <w:r w:rsidR="00162F12" w:rsidRPr="00957710">
        <w:rPr>
          <w:szCs w:val="28"/>
        </w:rPr>
        <w:t>до 5 числа и до 20 числа каждого месяца.</w:t>
      </w:r>
    </w:p>
    <w:p w:rsidR="00083E43" w:rsidRPr="00957710" w:rsidRDefault="00083E43" w:rsidP="00957710">
      <w:pPr>
        <w:pStyle w:val="31"/>
        <w:jc w:val="both"/>
        <w:rPr>
          <w:szCs w:val="28"/>
        </w:rPr>
      </w:pPr>
      <w:r w:rsidRPr="00957710">
        <w:rPr>
          <w:szCs w:val="28"/>
        </w:rPr>
        <w:t xml:space="preserve">      </w:t>
      </w:r>
      <w:r w:rsidRPr="00957710">
        <w:rPr>
          <w:szCs w:val="28"/>
        </w:rPr>
        <w:tab/>
        <w:t xml:space="preserve">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 </w:t>
      </w:r>
    </w:p>
    <w:p w:rsidR="00083E43" w:rsidRPr="00957710" w:rsidRDefault="00083E43" w:rsidP="00957710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t>3.</w:t>
      </w:r>
      <w:r w:rsidR="00957710">
        <w:rPr>
          <w:szCs w:val="28"/>
        </w:rPr>
        <w:t>3</w:t>
      </w:r>
      <w:r w:rsidRPr="00957710">
        <w:rPr>
          <w:szCs w:val="28"/>
        </w:rPr>
        <w:t xml:space="preserve">. </w:t>
      </w:r>
      <w:proofErr w:type="gramStart"/>
      <w:r w:rsidRPr="00957710">
        <w:rPr>
          <w:szCs w:val="28"/>
        </w:rPr>
        <w:t>В случае нарушения работодателем установленного настоящим договором срока выплаты заработной платы,  оплаты отпуска, выплат при увольнении, причитающихся работникам, выплачивать их с уплатой процентов (денежной компенсации) в размере не ниже одной сто пятидесятой действующей в это время ключевой ставки рефинансирования Центрального банка РФ от невыплаченных сумм за каждый день задержки, начиная со следующего дня после установленного срока выплаты   по   день   фактического</w:t>
      </w:r>
      <w:proofErr w:type="gramEnd"/>
      <w:r w:rsidRPr="00957710">
        <w:rPr>
          <w:szCs w:val="28"/>
        </w:rPr>
        <w:t xml:space="preserve">   расчета    включительно   (ст. 236 ТК РФ).</w:t>
      </w:r>
    </w:p>
    <w:p w:rsidR="00083E43" w:rsidRPr="00957710" w:rsidRDefault="00083E43" w:rsidP="00957710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t>3.</w:t>
      </w:r>
      <w:r w:rsidR="00957710">
        <w:rPr>
          <w:szCs w:val="28"/>
        </w:rPr>
        <w:t>4</w:t>
      </w:r>
      <w:r w:rsidRPr="00957710">
        <w:rPr>
          <w:szCs w:val="28"/>
        </w:rPr>
        <w:t xml:space="preserve">.  При совпадении дня выплаты с выходным днем или нерабочим праздничным днем выплату заработной платы производить накануне этого дня. Оплату отпуска производить не позднее, чем за три дня до его начала.  </w:t>
      </w:r>
    </w:p>
    <w:p w:rsidR="00162F12" w:rsidRPr="00957710" w:rsidRDefault="00162F12" w:rsidP="00957710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t>3.</w:t>
      </w:r>
      <w:r w:rsidR="00957710">
        <w:rPr>
          <w:szCs w:val="28"/>
        </w:rPr>
        <w:t>5</w:t>
      </w:r>
      <w:r w:rsidRPr="00957710">
        <w:rPr>
          <w:szCs w:val="28"/>
        </w:rPr>
        <w:t xml:space="preserve">.  Выплачивать заработную плату на банковские карты работников, в единичных случаях, в случае  их отсутствия, из кассы учреждения, </w:t>
      </w:r>
      <w:proofErr w:type="gramStart"/>
      <w:r w:rsidRPr="00957710">
        <w:rPr>
          <w:szCs w:val="28"/>
        </w:rPr>
        <w:t>согласно заявления</w:t>
      </w:r>
      <w:proofErr w:type="gramEnd"/>
      <w:r w:rsidR="00957710">
        <w:rPr>
          <w:szCs w:val="28"/>
        </w:rPr>
        <w:t xml:space="preserve">, </w:t>
      </w:r>
      <w:r w:rsidRPr="00957710">
        <w:rPr>
          <w:szCs w:val="28"/>
        </w:rPr>
        <w:t xml:space="preserve"> работника.</w:t>
      </w:r>
    </w:p>
    <w:p w:rsidR="00083E43" w:rsidRPr="00957710" w:rsidRDefault="00083E43" w:rsidP="00957710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t>3.</w:t>
      </w:r>
      <w:r w:rsidR="00311047">
        <w:rPr>
          <w:szCs w:val="28"/>
        </w:rPr>
        <w:t>6</w:t>
      </w:r>
      <w:r w:rsidRPr="00957710">
        <w:rPr>
          <w:szCs w:val="28"/>
        </w:rPr>
        <w:t xml:space="preserve">. Выдавать всем работникам расчетные листки по начисленной и выплаченной заработной плате. 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08.12.1999 г. </w:t>
      </w:r>
    </w:p>
    <w:p w:rsidR="00162F12" w:rsidRPr="00957710" w:rsidRDefault="00162F12" w:rsidP="00311047">
      <w:pPr>
        <w:pStyle w:val="31"/>
        <w:tabs>
          <w:tab w:val="left" w:pos="709"/>
        </w:tabs>
        <w:jc w:val="both"/>
        <w:rPr>
          <w:szCs w:val="28"/>
        </w:rPr>
      </w:pPr>
      <w:r w:rsidRPr="00957710">
        <w:rPr>
          <w:szCs w:val="28"/>
        </w:rPr>
        <w:t xml:space="preserve">        </w:t>
      </w:r>
      <w:r w:rsidR="00311047">
        <w:rPr>
          <w:szCs w:val="28"/>
        </w:rPr>
        <w:t xml:space="preserve">  </w:t>
      </w:r>
      <w:r w:rsidRPr="00957710">
        <w:rPr>
          <w:szCs w:val="28"/>
        </w:rPr>
        <w:t xml:space="preserve"> </w:t>
      </w:r>
      <w:r w:rsidR="00083E43" w:rsidRPr="00957710">
        <w:rPr>
          <w:szCs w:val="28"/>
        </w:rPr>
        <w:t>3.</w:t>
      </w:r>
      <w:r w:rsidR="00311047">
        <w:rPr>
          <w:szCs w:val="28"/>
        </w:rPr>
        <w:t>7</w:t>
      </w:r>
      <w:r w:rsidR="00083E43" w:rsidRPr="00957710">
        <w:rPr>
          <w:szCs w:val="28"/>
        </w:rPr>
        <w:t xml:space="preserve">. Установить размеры </w:t>
      </w:r>
      <w:r w:rsidR="00957710">
        <w:rPr>
          <w:szCs w:val="28"/>
        </w:rPr>
        <w:t xml:space="preserve">выплат заработной платы, </w:t>
      </w:r>
      <w:r w:rsidR="00083E43" w:rsidRPr="00957710">
        <w:rPr>
          <w:szCs w:val="28"/>
        </w:rPr>
        <w:t xml:space="preserve">доплат, надбавок, премий и других выплат стимулирующего характера, </w:t>
      </w:r>
      <w:r w:rsidRPr="00957710">
        <w:rPr>
          <w:szCs w:val="28"/>
        </w:rPr>
        <w:t>в пределах объема финансовых средств, предоставляемых учреждению  на текущий финансовый год за счет средств районного бюджета в соответствии с количеством учащихся.</w:t>
      </w:r>
    </w:p>
    <w:p w:rsidR="00083E43" w:rsidRPr="00957710" w:rsidRDefault="00162F12" w:rsidP="00957710">
      <w:pPr>
        <w:pStyle w:val="31"/>
        <w:jc w:val="both"/>
        <w:rPr>
          <w:szCs w:val="28"/>
        </w:rPr>
      </w:pPr>
      <w:r w:rsidRPr="00957710">
        <w:rPr>
          <w:szCs w:val="28"/>
        </w:rPr>
        <w:t xml:space="preserve">       </w:t>
      </w:r>
      <w:r w:rsidR="00311047">
        <w:rPr>
          <w:szCs w:val="28"/>
        </w:rPr>
        <w:t xml:space="preserve">  </w:t>
      </w:r>
      <w:r w:rsidRPr="00957710">
        <w:rPr>
          <w:szCs w:val="28"/>
        </w:rPr>
        <w:t xml:space="preserve"> </w:t>
      </w:r>
      <w:r w:rsidR="00083E43" w:rsidRPr="00957710">
        <w:rPr>
          <w:szCs w:val="28"/>
        </w:rPr>
        <w:t>3.</w:t>
      </w:r>
      <w:r w:rsidR="00311047">
        <w:rPr>
          <w:szCs w:val="28"/>
        </w:rPr>
        <w:t>8</w:t>
      </w:r>
      <w:r w:rsidR="00083E43" w:rsidRPr="00957710">
        <w:rPr>
          <w:szCs w:val="28"/>
        </w:rPr>
        <w:t>. Разработать Положение о пре</w:t>
      </w:r>
      <w:r w:rsidR="00957710" w:rsidRPr="00957710">
        <w:rPr>
          <w:szCs w:val="28"/>
        </w:rPr>
        <w:t xml:space="preserve">мировании работников, </w:t>
      </w:r>
      <w:r w:rsidR="00083E43" w:rsidRPr="00957710">
        <w:rPr>
          <w:szCs w:val="28"/>
        </w:rPr>
        <w:t xml:space="preserve">Положений о распределении стимулирующей </w:t>
      </w:r>
      <w:proofErr w:type="gramStart"/>
      <w:r w:rsidR="00083E43" w:rsidRPr="00957710">
        <w:rPr>
          <w:szCs w:val="28"/>
        </w:rPr>
        <w:t>части фонда оплаты труда работников</w:t>
      </w:r>
      <w:proofErr w:type="gramEnd"/>
      <w:r w:rsidR="00083E43" w:rsidRPr="00957710">
        <w:rPr>
          <w:szCs w:val="28"/>
        </w:rPr>
        <w:t xml:space="preserve"> и об оценке эффективности и качества профессиональной деятельности </w:t>
      </w:r>
      <w:r w:rsidR="00957710" w:rsidRPr="00957710">
        <w:rPr>
          <w:szCs w:val="28"/>
        </w:rPr>
        <w:t xml:space="preserve">руководящих </w:t>
      </w:r>
      <w:r w:rsidR="00957710">
        <w:rPr>
          <w:szCs w:val="28"/>
        </w:rPr>
        <w:t xml:space="preserve">и </w:t>
      </w:r>
      <w:r w:rsidR="00083E43" w:rsidRPr="00957710">
        <w:rPr>
          <w:szCs w:val="28"/>
        </w:rPr>
        <w:t xml:space="preserve">педагогических работников </w:t>
      </w:r>
      <w:r w:rsidR="00957710" w:rsidRPr="00957710">
        <w:rPr>
          <w:szCs w:val="28"/>
        </w:rPr>
        <w:t>учреждения.</w:t>
      </w:r>
    </w:p>
    <w:p w:rsidR="00083E43" w:rsidRPr="00957710" w:rsidRDefault="00083E43" w:rsidP="00957710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t>3.</w:t>
      </w:r>
      <w:r w:rsidR="00311047">
        <w:rPr>
          <w:szCs w:val="28"/>
        </w:rPr>
        <w:t>9</w:t>
      </w:r>
      <w:r w:rsidRPr="00957710">
        <w:rPr>
          <w:szCs w:val="28"/>
        </w:rPr>
        <w:t xml:space="preserve">. Заработную плату исчислять в соответствии с системой оплаты труда, предусмотренной </w:t>
      </w:r>
      <w:r w:rsidR="009D0B6F">
        <w:rPr>
          <w:szCs w:val="28"/>
        </w:rPr>
        <w:t>Положением</w:t>
      </w:r>
      <w:r w:rsidR="00957710" w:rsidRPr="00957710">
        <w:rPr>
          <w:szCs w:val="28"/>
        </w:rPr>
        <w:t xml:space="preserve"> .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31104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57710">
        <w:rPr>
          <w:rFonts w:ascii="Times New Roman" w:eastAsia="Times New Roman" w:hAnsi="Times New Roman" w:cs="Times New Roman"/>
          <w:sz w:val="28"/>
          <w:szCs w:val="28"/>
        </w:rPr>
        <w:t>. Производить изменение заработной платы педагогических работников, осуществляющих образовательный процесс: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tab/>
        <w:t>- при присвоении квалификационной категории - со дня вынесения решения соответствующей аттестационной комиссией;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при присвоении почетного звания, вручении государственных наград 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t>со дня присвоения, вручения;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tab/>
        <w:t>- при присуждении учетной степени кандидата наук – со дня вынесения Высшей аттестационной комиссией (ВАК) решения о выдаче диплома;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при присуждении ученой степени доктора наук со дня присуждения Высшей аттестационной комиссией (ВАК) ученой степени доктора наук.</w:t>
      </w:r>
    </w:p>
    <w:p w:rsidR="00083E43" w:rsidRPr="00957710" w:rsidRDefault="00083E43" w:rsidP="009577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10">
        <w:rPr>
          <w:rFonts w:ascii="Times New Roman" w:eastAsia="Times New Roman" w:hAnsi="Times New Roman" w:cs="Times New Roman"/>
          <w:sz w:val="28"/>
          <w:szCs w:val="28"/>
        </w:rPr>
        <w:tab/>
      </w:r>
      <w:r w:rsidRPr="00957710">
        <w:rPr>
          <w:rFonts w:ascii="Times New Roman" w:hAnsi="Times New Roman" w:cs="Times New Roman"/>
          <w:sz w:val="28"/>
          <w:szCs w:val="28"/>
        </w:rPr>
        <w:t xml:space="preserve">В случае повышения действующим законодательством заработной платы оклад педагогического работника увеличивается в установленном размере. </w:t>
      </w:r>
    </w:p>
    <w:p w:rsidR="00083E43" w:rsidRPr="00957710" w:rsidRDefault="00083E43" w:rsidP="00311047">
      <w:pPr>
        <w:pStyle w:val="31"/>
        <w:ind w:firstLine="708"/>
        <w:jc w:val="both"/>
        <w:rPr>
          <w:szCs w:val="28"/>
        </w:rPr>
      </w:pPr>
      <w:r w:rsidRPr="00957710">
        <w:rPr>
          <w:szCs w:val="28"/>
        </w:rPr>
        <w:t>3.</w:t>
      </w:r>
      <w:r w:rsidR="00311047">
        <w:rPr>
          <w:szCs w:val="28"/>
        </w:rPr>
        <w:t>11</w:t>
      </w:r>
      <w:r w:rsidRPr="00957710">
        <w:rPr>
          <w:szCs w:val="28"/>
        </w:rPr>
        <w:t>. Сохранять за работниками, участвовавшими в забастовке</w:t>
      </w:r>
      <w:r w:rsidR="00311047">
        <w:rPr>
          <w:szCs w:val="28"/>
        </w:rPr>
        <w:t xml:space="preserve"> </w:t>
      </w:r>
      <w:r w:rsidRPr="00957710">
        <w:rPr>
          <w:szCs w:val="28"/>
        </w:rPr>
        <w:t>заработную плату в полном размере (ст. 414 ТК РФ).</w:t>
      </w:r>
    </w:p>
    <w:p w:rsidR="00083E43" w:rsidRPr="00957710" w:rsidRDefault="00083E43" w:rsidP="00957710">
      <w:pPr>
        <w:pStyle w:val="31"/>
        <w:ind w:left="60" w:firstLine="648"/>
        <w:jc w:val="both"/>
        <w:rPr>
          <w:szCs w:val="28"/>
        </w:rPr>
      </w:pPr>
      <w:r w:rsidRPr="00957710">
        <w:rPr>
          <w:szCs w:val="28"/>
        </w:rPr>
        <w:t>Ответственность за своевременность и правильность определения размеров и выплаты заработной платы работника</w:t>
      </w:r>
      <w:r w:rsidR="00957710" w:rsidRPr="00957710">
        <w:rPr>
          <w:szCs w:val="28"/>
        </w:rPr>
        <w:t xml:space="preserve">м несет руководитель </w:t>
      </w:r>
    </w:p>
    <w:p w:rsidR="004170B4" w:rsidRPr="00957710" w:rsidRDefault="004170B4" w:rsidP="00957710">
      <w:pPr>
        <w:pStyle w:val="31"/>
        <w:jc w:val="both"/>
        <w:rPr>
          <w:b/>
          <w:bCs/>
          <w:iCs/>
          <w:szCs w:val="28"/>
        </w:rPr>
      </w:pPr>
    </w:p>
    <w:p w:rsidR="004170B4" w:rsidRPr="00840233" w:rsidRDefault="004170B4" w:rsidP="004170B4">
      <w:pPr>
        <w:tabs>
          <w:tab w:val="left" w:pos="0"/>
        </w:tabs>
        <w:jc w:val="both"/>
        <w:rPr>
          <w:sz w:val="28"/>
          <w:szCs w:val="28"/>
        </w:rPr>
      </w:pPr>
      <w:r w:rsidRPr="00840233">
        <w:rPr>
          <w:sz w:val="28"/>
          <w:szCs w:val="28"/>
        </w:rPr>
        <w:tab/>
      </w:r>
      <w:r w:rsidRPr="00840233">
        <w:rPr>
          <w:sz w:val="28"/>
          <w:szCs w:val="28"/>
        </w:rPr>
        <w:tab/>
      </w:r>
    </w:p>
    <w:p w:rsidR="004170B4" w:rsidRPr="00840233" w:rsidRDefault="004170B4" w:rsidP="004170B4">
      <w:pPr>
        <w:pStyle w:val="31"/>
        <w:jc w:val="center"/>
        <w:rPr>
          <w:b/>
          <w:szCs w:val="28"/>
        </w:rPr>
      </w:pPr>
      <w:r w:rsidRPr="00840233">
        <w:rPr>
          <w:b/>
          <w:szCs w:val="28"/>
          <w:lang w:val="en-US"/>
        </w:rPr>
        <w:t>IV</w:t>
      </w:r>
      <w:r w:rsidRPr="00840233">
        <w:rPr>
          <w:b/>
          <w:szCs w:val="28"/>
        </w:rPr>
        <w:t>. ПРОФЕССИОНАЛЬНАЯ ПОДГОТОВКА, ПЕРЕПОДГОТОВКА И ПОВЫШЕНИЕ КВАЛИФИКАЦИИ РАБОТНИКОВ</w:t>
      </w:r>
    </w:p>
    <w:p w:rsidR="004170B4" w:rsidRPr="00840233" w:rsidRDefault="004170B4" w:rsidP="004170B4">
      <w:pPr>
        <w:pStyle w:val="31"/>
        <w:jc w:val="center"/>
        <w:rPr>
          <w:b/>
          <w:szCs w:val="28"/>
        </w:rPr>
      </w:pPr>
    </w:p>
    <w:p w:rsidR="004170B4" w:rsidRPr="00840233" w:rsidRDefault="004170B4" w:rsidP="004170B4">
      <w:pPr>
        <w:pStyle w:val="31"/>
        <w:jc w:val="both"/>
        <w:rPr>
          <w:szCs w:val="28"/>
        </w:rPr>
      </w:pPr>
      <w:r w:rsidRPr="00840233">
        <w:rPr>
          <w:szCs w:val="28"/>
        </w:rPr>
        <w:tab/>
        <w:t>4.</w:t>
      </w:r>
      <w:r>
        <w:rPr>
          <w:szCs w:val="28"/>
        </w:rPr>
        <w:t>1.</w:t>
      </w:r>
      <w:r w:rsidRPr="00840233">
        <w:rPr>
          <w:szCs w:val="28"/>
        </w:rPr>
        <w:t xml:space="preserve"> </w:t>
      </w:r>
      <w:r>
        <w:rPr>
          <w:szCs w:val="28"/>
        </w:rPr>
        <w:t>В соответствии с действующим законодательством работодатель определяет</w:t>
      </w:r>
      <w:r w:rsidRPr="00840233">
        <w:rPr>
          <w:szCs w:val="28"/>
        </w:rPr>
        <w:t>:</w:t>
      </w:r>
    </w:p>
    <w:p w:rsidR="004170B4" w:rsidRPr="00840233" w:rsidRDefault="004170B4" w:rsidP="004170B4">
      <w:pPr>
        <w:pStyle w:val="31"/>
        <w:ind w:firstLine="708"/>
        <w:jc w:val="both"/>
        <w:rPr>
          <w:szCs w:val="28"/>
        </w:rPr>
      </w:pPr>
      <w:r>
        <w:rPr>
          <w:szCs w:val="28"/>
        </w:rPr>
        <w:t>- н</w:t>
      </w:r>
      <w:r w:rsidRPr="00840233">
        <w:rPr>
          <w:szCs w:val="28"/>
        </w:rPr>
        <w:t xml:space="preserve">еобходимость профессиональной подготовки и переподготовки кадров для нужд </w:t>
      </w:r>
      <w:r>
        <w:rPr>
          <w:szCs w:val="28"/>
        </w:rPr>
        <w:t>организации,</w:t>
      </w:r>
    </w:p>
    <w:p w:rsidR="004170B4" w:rsidRPr="00F71D10" w:rsidRDefault="004170B4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D10">
        <w:rPr>
          <w:rFonts w:ascii="Times New Roman" w:hAnsi="Times New Roman" w:cs="Times New Roman"/>
          <w:szCs w:val="28"/>
        </w:rPr>
        <w:tab/>
      </w:r>
      <w:r w:rsidRPr="00F71D10">
        <w:rPr>
          <w:rFonts w:ascii="Times New Roman" w:hAnsi="Times New Roman" w:cs="Times New Roman"/>
          <w:sz w:val="28"/>
          <w:szCs w:val="28"/>
        </w:rPr>
        <w:t>- с учетом мнения профкома формы профессиональной подготовки, переподготовки и повышения квалификации работников, перечень необходимых профессий и специальностей, составляет план переподготовки кадров на каждый календарный год с учетом перспектив развития организации.</w:t>
      </w:r>
    </w:p>
    <w:p w:rsidR="004170B4" w:rsidRPr="00137B14" w:rsidRDefault="004170B4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>4.2. Работодатель обязуется:</w:t>
      </w:r>
    </w:p>
    <w:p w:rsidR="004170B4" w:rsidRPr="00137B14" w:rsidRDefault="004170B4" w:rsidP="00137B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>- организовывать профессиональную подготовку, переподготовку и повышение квалификации работников (в разрезе специальности),</w:t>
      </w:r>
    </w:p>
    <w:p w:rsidR="004170B4" w:rsidRPr="00137B14" w:rsidRDefault="004170B4" w:rsidP="00137B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>- повышать квалификацию педагогических работников не реже чем один раз в три года,</w:t>
      </w:r>
    </w:p>
    <w:p w:rsidR="004170B4" w:rsidRPr="00137B14" w:rsidRDefault="004170B4" w:rsidP="00137B14">
      <w:pPr>
        <w:pStyle w:val="31"/>
        <w:ind w:firstLine="539"/>
        <w:jc w:val="both"/>
        <w:rPr>
          <w:szCs w:val="28"/>
        </w:rPr>
      </w:pPr>
      <w:proofErr w:type="gramStart"/>
      <w:r w:rsidRPr="00137B14">
        <w:rPr>
          <w:szCs w:val="28"/>
        </w:rPr>
        <w:t xml:space="preserve">- в случае направления работника для повышения квалификации (профессиональной переподготовки) сохранять за ним место работы (должность), среднюю заработную плату по основному месту работы и, если работник направляется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РФ), </w:t>
      </w:r>
      <w:proofErr w:type="gramEnd"/>
    </w:p>
    <w:p w:rsidR="004170B4" w:rsidRPr="00137B14" w:rsidRDefault="004170B4" w:rsidP="00137B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B14">
        <w:rPr>
          <w:rFonts w:ascii="Times New Roman" w:hAnsi="Times New Roman" w:cs="Times New Roman"/>
          <w:sz w:val="28"/>
          <w:szCs w:val="28"/>
        </w:rPr>
        <w:t xml:space="preserve">- предоставлять гарантии и компенсации работникам, совмещающим работу с успешным обучением в организациях высшего, среднего и начального профессионального образования при получении ими образования соответствующего уровня впервые, а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</w:t>
      </w:r>
      <w:r w:rsidRPr="00137B14">
        <w:rPr>
          <w:rFonts w:ascii="Times New Roman" w:hAnsi="Times New Roman" w:cs="Times New Roman"/>
          <w:sz w:val="28"/>
          <w:szCs w:val="28"/>
        </w:rPr>
        <w:lastRenderedPageBreak/>
        <w:t>квалификации, обучения вторым профессиям (например, если обучение осуществляется по профилю деятельности организации, по направлению работодателя или органов управления образованием</w:t>
      </w:r>
      <w:proofErr w:type="gramEnd"/>
      <w:r w:rsidRPr="00137B14">
        <w:rPr>
          <w:rFonts w:ascii="Times New Roman" w:hAnsi="Times New Roman" w:cs="Times New Roman"/>
          <w:sz w:val="28"/>
          <w:szCs w:val="28"/>
        </w:rPr>
        <w:t>) в порядке, предусмотренном ст. 173—176 ТК РФ,</w:t>
      </w:r>
    </w:p>
    <w:p w:rsidR="004170B4" w:rsidRPr="00137B14" w:rsidRDefault="004170B4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>-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комиссией.</w:t>
      </w:r>
    </w:p>
    <w:p w:rsidR="009E0540" w:rsidRDefault="009E0540" w:rsidP="00F71D10">
      <w:pPr>
        <w:pStyle w:val="af7"/>
        <w:ind w:left="1416" w:firstLine="0"/>
        <w:jc w:val="center"/>
        <w:rPr>
          <w:b/>
          <w:bCs/>
          <w:szCs w:val="28"/>
        </w:rPr>
      </w:pPr>
    </w:p>
    <w:p w:rsidR="004170B4" w:rsidRPr="00840233" w:rsidRDefault="004170B4" w:rsidP="009E0540">
      <w:pPr>
        <w:pStyle w:val="af7"/>
        <w:ind w:left="1416" w:firstLine="0"/>
        <w:rPr>
          <w:b/>
          <w:bCs/>
          <w:szCs w:val="28"/>
        </w:rPr>
      </w:pPr>
      <w:r w:rsidRPr="00840233">
        <w:rPr>
          <w:b/>
          <w:bCs/>
          <w:szCs w:val="28"/>
          <w:lang w:val="en-US"/>
        </w:rPr>
        <w:t>V</w:t>
      </w:r>
      <w:r w:rsidRPr="00840233">
        <w:rPr>
          <w:b/>
          <w:bCs/>
          <w:szCs w:val="28"/>
        </w:rPr>
        <w:t>. РАБОЧЕЕ ВРЕМЯ И ВРЕМЯ ОТДЫХА</w:t>
      </w:r>
    </w:p>
    <w:p w:rsidR="004170B4" w:rsidRPr="00840233" w:rsidRDefault="004170B4" w:rsidP="004170B4">
      <w:pPr>
        <w:pStyle w:val="af7"/>
        <w:ind w:left="1416" w:firstLine="0"/>
        <w:rPr>
          <w:b/>
          <w:bCs/>
          <w:szCs w:val="28"/>
        </w:rPr>
      </w:pPr>
    </w:p>
    <w:p w:rsidR="004170B4" w:rsidRPr="00137B14" w:rsidRDefault="004170B4" w:rsidP="004170B4">
      <w:pPr>
        <w:pStyle w:val="af7"/>
        <w:ind w:firstLine="0"/>
        <w:jc w:val="both"/>
        <w:rPr>
          <w:bCs/>
          <w:szCs w:val="28"/>
        </w:rPr>
      </w:pPr>
      <w:r w:rsidRPr="00840233">
        <w:rPr>
          <w:bCs/>
          <w:szCs w:val="28"/>
        </w:rPr>
        <w:tab/>
      </w:r>
      <w:r w:rsidRPr="00137B14">
        <w:rPr>
          <w:bCs/>
          <w:szCs w:val="28"/>
        </w:rPr>
        <w:t>5. Стороны пришли к соглашению о том, что:</w:t>
      </w:r>
    </w:p>
    <w:p w:rsidR="004170B4" w:rsidRPr="00137B14" w:rsidRDefault="004170B4" w:rsidP="00137B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bCs/>
          <w:sz w:val="28"/>
          <w:szCs w:val="28"/>
        </w:rPr>
        <w:tab/>
        <w:t>5</w:t>
      </w:r>
      <w:r w:rsidRPr="00137B14">
        <w:rPr>
          <w:rFonts w:ascii="Times New Roman" w:hAnsi="Times New Roman" w:cs="Times New Roman"/>
          <w:sz w:val="28"/>
          <w:szCs w:val="28"/>
        </w:rPr>
        <w:t xml:space="preserve">.1. Вопросы рабочего времени и времени </w:t>
      </w:r>
      <w:proofErr w:type="gramStart"/>
      <w:r w:rsidRPr="00137B14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137B14">
        <w:rPr>
          <w:rFonts w:ascii="Times New Roman" w:hAnsi="Times New Roman" w:cs="Times New Roman"/>
          <w:sz w:val="28"/>
          <w:szCs w:val="28"/>
        </w:rPr>
        <w:t xml:space="preserve"> педагогических и иных работников регулируются:</w:t>
      </w:r>
    </w:p>
    <w:p w:rsidR="004170B4" w:rsidRPr="00137B14" w:rsidRDefault="004170B4" w:rsidP="001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>- Трудовым кодексом РФ,</w:t>
      </w:r>
    </w:p>
    <w:p w:rsidR="004170B4" w:rsidRPr="00F71D10" w:rsidRDefault="004170B4" w:rsidP="001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D1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22.12.2014 г.</w:t>
      </w:r>
    </w:p>
    <w:p w:rsidR="004170B4" w:rsidRPr="00F71D10" w:rsidRDefault="004170B4" w:rsidP="00137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10">
        <w:rPr>
          <w:rFonts w:ascii="Times New Roman" w:hAnsi="Times New Roman" w:cs="Times New Roman"/>
          <w:sz w:val="28"/>
          <w:szCs w:val="28"/>
        </w:rPr>
        <w:t xml:space="preserve"> № 1601 </w:t>
      </w:r>
      <w:r w:rsidRPr="00F71D10">
        <w:rPr>
          <w:rFonts w:ascii="Times New Roman" w:hAnsi="Times New Roman" w:cs="Times New Roman"/>
          <w:bCs/>
          <w:sz w:val="28"/>
          <w:szCs w:val="28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</w:t>
      </w:r>
    </w:p>
    <w:p w:rsidR="004170B4" w:rsidRPr="00F71D10" w:rsidRDefault="004170B4" w:rsidP="001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D1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Pr="00F71D10">
        <w:rPr>
          <w:rFonts w:ascii="Times New Roman" w:hAnsi="Times New Roman" w:cs="Times New Roman"/>
          <w:bCs/>
          <w:sz w:val="28"/>
          <w:szCs w:val="28"/>
        </w:rPr>
        <w:t>от 11.05.2016 г. № 536 «Особенности режима рабочего времени и времени отдыха педагогических и иных работников организаций, осуществляющих образовательную деятельность»,</w:t>
      </w:r>
    </w:p>
    <w:p w:rsidR="004170B4" w:rsidRPr="00F71D10" w:rsidRDefault="004170B4" w:rsidP="00137B14">
      <w:pPr>
        <w:pStyle w:val="aa"/>
        <w:ind w:firstLine="540"/>
        <w:jc w:val="both"/>
        <w:rPr>
          <w:sz w:val="28"/>
          <w:szCs w:val="28"/>
        </w:rPr>
      </w:pPr>
      <w:r w:rsidRPr="00F71D10">
        <w:rPr>
          <w:sz w:val="28"/>
          <w:szCs w:val="28"/>
        </w:rPr>
        <w:t>- постановлением Правительства Российской Федерации от 14 мая 2015 г. № 466 «О ежегодных основных удлиненных оплачиваемых отпусках»,</w:t>
      </w:r>
    </w:p>
    <w:p w:rsidR="004170B4" w:rsidRPr="00F71D10" w:rsidRDefault="004170B4" w:rsidP="001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D10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31.05.2016 г. </w:t>
      </w:r>
    </w:p>
    <w:p w:rsidR="004170B4" w:rsidRPr="00F71D10" w:rsidRDefault="004170B4" w:rsidP="00137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10">
        <w:rPr>
          <w:rFonts w:ascii="Times New Roman" w:hAnsi="Times New Roman" w:cs="Times New Roman"/>
          <w:sz w:val="28"/>
          <w:szCs w:val="28"/>
        </w:rPr>
        <w:t xml:space="preserve">№ 644 «Об утверждении Порядка предоставления педагогическим работникам организаций осуществляющих образовательную деятельность, длительного отпуска сроком до одного года». </w:t>
      </w:r>
    </w:p>
    <w:p w:rsidR="004170B4" w:rsidRPr="00137B14" w:rsidRDefault="004170B4" w:rsidP="00137B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>5.2. Рабочее время и время отдыха работников определяется Правилами внутреннего трудового распорядка организации – (ст. 91 ТК РФ), учебным расписанием, годовым календарным учебным графиком, графиком сменности, утверждаемыми работодателем</w:t>
      </w:r>
      <w:r w:rsidR="00137B14">
        <w:rPr>
          <w:rFonts w:ascii="Times New Roman" w:hAnsi="Times New Roman" w:cs="Times New Roman"/>
          <w:sz w:val="28"/>
          <w:szCs w:val="28"/>
        </w:rPr>
        <w:t>,</w:t>
      </w:r>
      <w:r w:rsidRPr="00137B14">
        <w:rPr>
          <w:rFonts w:ascii="Times New Roman" w:hAnsi="Times New Roman" w:cs="Times New Roman"/>
          <w:sz w:val="28"/>
          <w:szCs w:val="28"/>
        </w:rPr>
        <w:t xml:space="preserve"> а также условиями трудового договора, должностными инструкциями работников и обязанностями, возлагаемыми на них Уставом организации.</w:t>
      </w:r>
    </w:p>
    <w:p w:rsidR="004170B4" w:rsidRPr="00311047" w:rsidRDefault="004170B4" w:rsidP="00137B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047">
        <w:rPr>
          <w:rFonts w:ascii="Times New Roman" w:hAnsi="Times New Roman" w:cs="Times New Roman"/>
          <w:sz w:val="28"/>
          <w:szCs w:val="28"/>
        </w:rPr>
        <w:t xml:space="preserve">5.3. Для руководящих работников, работников из числа учебно-вспомогательного и обслуживающего персонала </w:t>
      </w:r>
      <w:r w:rsidR="00311047" w:rsidRPr="0031104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11047">
        <w:rPr>
          <w:rFonts w:ascii="Times New Roman" w:hAnsi="Times New Roman" w:cs="Times New Roman"/>
          <w:sz w:val="28"/>
          <w:szCs w:val="28"/>
        </w:rPr>
        <w:t>устанавливается нормальная продолжительность рабочего времени - 40 часов в неделю</w:t>
      </w:r>
      <w:r w:rsidR="004D3BDE" w:rsidRPr="00311047">
        <w:rPr>
          <w:rFonts w:ascii="Times New Roman" w:hAnsi="Times New Roman" w:cs="Times New Roman"/>
          <w:sz w:val="28"/>
          <w:szCs w:val="28"/>
        </w:rPr>
        <w:t xml:space="preserve"> (для мужчин) </w:t>
      </w:r>
      <w:r w:rsidR="009E0540">
        <w:rPr>
          <w:rFonts w:ascii="Times New Roman" w:hAnsi="Times New Roman" w:cs="Times New Roman"/>
          <w:sz w:val="28"/>
          <w:szCs w:val="28"/>
        </w:rPr>
        <w:t>, 36 часов в недел</w:t>
      </w:r>
      <w:proofErr w:type="gramStart"/>
      <w:r w:rsidR="009E054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9E0540">
        <w:rPr>
          <w:rFonts w:ascii="Times New Roman" w:hAnsi="Times New Roman" w:cs="Times New Roman"/>
          <w:sz w:val="28"/>
          <w:szCs w:val="28"/>
        </w:rPr>
        <w:t xml:space="preserve"> </w:t>
      </w:r>
      <w:r w:rsidR="009E0540" w:rsidRPr="009E0540">
        <w:rPr>
          <w:rFonts w:ascii="Times New Roman" w:hAnsi="Times New Roman" w:cs="Times New Roman"/>
          <w:sz w:val="28"/>
          <w:szCs w:val="28"/>
        </w:rPr>
        <w:t xml:space="preserve"> </w:t>
      </w:r>
      <w:r w:rsidR="009E0540" w:rsidRPr="00311047">
        <w:rPr>
          <w:rFonts w:ascii="Times New Roman" w:hAnsi="Times New Roman" w:cs="Times New Roman"/>
          <w:sz w:val="28"/>
          <w:szCs w:val="28"/>
        </w:rPr>
        <w:t>для женщин</w:t>
      </w:r>
      <w:r w:rsidR="009E0540">
        <w:rPr>
          <w:rFonts w:ascii="Times New Roman" w:hAnsi="Times New Roman" w:cs="Times New Roman"/>
          <w:sz w:val="28"/>
          <w:szCs w:val="28"/>
        </w:rPr>
        <w:t>.</w:t>
      </w:r>
    </w:p>
    <w:p w:rsidR="004170B4" w:rsidRPr="00137B14" w:rsidRDefault="004170B4" w:rsidP="00137B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t xml:space="preserve">5.4. Для </w:t>
      </w:r>
      <w:r w:rsidR="00311047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4D3BDE">
        <w:rPr>
          <w:rFonts w:ascii="Times New Roman" w:hAnsi="Times New Roman" w:cs="Times New Roman"/>
          <w:sz w:val="28"/>
          <w:szCs w:val="28"/>
        </w:rPr>
        <w:t xml:space="preserve"> </w:t>
      </w:r>
      <w:r w:rsidRPr="00137B14">
        <w:rPr>
          <w:rFonts w:ascii="Times New Roman" w:hAnsi="Times New Roman" w:cs="Times New Roman"/>
          <w:sz w:val="28"/>
          <w:szCs w:val="28"/>
        </w:rPr>
        <w:t xml:space="preserve"> </w:t>
      </w:r>
      <w:r w:rsidR="004D3BD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37B14">
        <w:rPr>
          <w:rFonts w:ascii="Times New Roman" w:hAnsi="Times New Roman" w:cs="Times New Roman"/>
          <w:sz w:val="28"/>
          <w:szCs w:val="28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4170B4" w:rsidRPr="00137B14" w:rsidRDefault="004170B4" w:rsidP="00137B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B14">
        <w:rPr>
          <w:rFonts w:ascii="Times New Roman" w:hAnsi="Times New Roman" w:cs="Times New Roman"/>
          <w:sz w:val="28"/>
          <w:szCs w:val="28"/>
        </w:rPr>
        <w:lastRenderedPageBreak/>
        <w:t xml:space="preserve">Конкретная продолжительность рабочего времени </w:t>
      </w:r>
      <w:r w:rsidR="0031104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4D3BDE">
        <w:rPr>
          <w:rFonts w:ascii="Times New Roman" w:hAnsi="Times New Roman" w:cs="Times New Roman"/>
          <w:sz w:val="28"/>
          <w:szCs w:val="28"/>
        </w:rPr>
        <w:t xml:space="preserve"> </w:t>
      </w:r>
      <w:r w:rsidRPr="00137B14">
        <w:rPr>
          <w:rFonts w:ascii="Times New Roman" w:hAnsi="Times New Roman" w:cs="Times New Roman"/>
          <w:sz w:val="28"/>
          <w:szCs w:val="28"/>
        </w:rPr>
        <w:t xml:space="preserve"> определяется с учетом нормы часов педагогической работы, установленных за ставку заработной платы, объема учебной нагрузки, выполнения дополнительных обязанностей, возложенных на них Правилами внутреннего трудового распорядка и Уставом образовательной организации.</w:t>
      </w:r>
    </w:p>
    <w:p w:rsidR="004170B4" w:rsidRPr="00137B14" w:rsidRDefault="004170B4" w:rsidP="00137B14">
      <w:pPr>
        <w:pStyle w:val="af7"/>
        <w:ind w:firstLine="0"/>
        <w:jc w:val="both"/>
        <w:rPr>
          <w:bCs/>
          <w:szCs w:val="28"/>
        </w:rPr>
      </w:pPr>
      <w:r w:rsidRPr="00137B14">
        <w:rPr>
          <w:bCs/>
          <w:szCs w:val="28"/>
        </w:rPr>
        <w:tab/>
        <w:t>5.5. Неполное рабочее время – неполный рабочий день или неполная рабочая неделя устанавливаются в следующих случаях:</w:t>
      </w:r>
    </w:p>
    <w:p w:rsidR="004170B4" w:rsidRPr="00137B14" w:rsidRDefault="004170B4" w:rsidP="00137B14">
      <w:pPr>
        <w:pStyle w:val="af7"/>
        <w:ind w:firstLine="0"/>
        <w:jc w:val="both"/>
        <w:rPr>
          <w:bCs/>
          <w:szCs w:val="28"/>
        </w:rPr>
      </w:pPr>
      <w:r w:rsidRPr="00137B14">
        <w:rPr>
          <w:bCs/>
          <w:szCs w:val="28"/>
        </w:rPr>
        <w:tab/>
        <w:t>- по соглашению между работником и работодателем;</w:t>
      </w:r>
    </w:p>
    <w:p w:rsidR="004170B4" w:rsidRPr="00137B14" w:rsidRDefault="004170B4" w:rsidP="00137B14">
      <w:pPr>
        <w:pStyle w:val="af7"/>
        <w:ind w:firstLine="0"/>
        <w:jc w:val="both"/>
        <w:rPr>
          <w:bCs/>
          <w:szCs w:val="28"/>
        </w:rPr>
      </w:pPr>
      <w:r w:rsidRPr="00137B14">
        <w:rPr>
          <w:bCs/>
          <w:szCs w:val="28"/>
        </w:rPr>
        <w:tab/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 – инвалида до восемнадцати лет), о также лица, осуществляющего уход за больным членом семьи в соответствии с медицинским заключением.</w:t>
      </w:r>
    </w:p>
    <w:p w:rsidR="0094241F" w:rsidRDefault="004170B4" w:rsidP="00137B14">
      <w:pPr>
        <w:pStyle w:val="af7"/>
        <w:ind w:firstLine="0"/>
        <w:jc w:val="both"/>
        <w:rPr>
          <w:bCs/>
          <w:szCs w:val="28"/>
        </w:rPr>
      </w:pPr>
      <w:r w:rsidRPr="00137B14">
        <w:rPr>
          <w:bCs/>
          <w:szCs w:val="28"/>
        </w:rPr>
        <w:tab/>
        <w:t xml:space="preserve">5.6. Составление расписания </w:t>
      </w:r>
      <w:r w:rsidR="004D3BDE">
        <w:rPr>
          <w:bCs/>
          <w:szCs w:val="28"/>
        </w:rPr>
        <w:t xml:space="preserve">учебно-тренировочных занятий </w:t>
      </w:r>
      <w:r w:rsidRPr="00137B14">
        <w:rPr>
          <w:bCs/>
          <w:szCs w:val="28"/>
        </w:rPr>
        <w:t xml:space="preserve"> осуществляется с учетом рационального использования рабочего времени </w:t>
      </w:r>
      <w:r w:rsidR="0094241F">
        <w:rPr>
          <w:bCs/>
          <w:szCs w:val="28"/>
        </w:rPr>
        <w:t>тренера-преподавателя</w:t>
      </w:r>
      <w:r w:rsidRPr="00137B14">
        <w:rPr>
          <w:bCs/>
          <w:szCs w:val="28"/>
        </w:rPr>
        <w:t>, не допускающего длительных перерывов между занятиями.</w:t>
      </w:r>
    </w:p>
    <w:p w:rsidR="004170B4" w:rsidRPr="00137B14" w:rsidRDefault="004170B4" w:rsidP="0094241F">
      <w:pPr>
        <w:pStyle w:val="af7"/>
        <w:ind w:firstLine="0"/>
        <w:jc w:val="both"/>
        <w:rPr>
          <w:b/>
          <w:bCs/>
          <w:szCs w:val="28"/>
        </w:rPr>
      </w:pPr>
      <w:r w:rsidRPr="00137B14">
        <w:rPr>
          <w:bCs/>
          <w:szCs w:val="28"/>
        </w:rPr>
        <w:tab/>
      </w:r>
      <w:r w:rsidRPr="00137B14">
        <w:rPr>
          <w:bCs/>
          <w:iCs/>
          <w:szCs w:val="28"/>
        </w:rPr>
        <w:t>5.</w:t>
      </w:r>
      <w:r w:rsidR="0094241F">
        <w:rPr>
          <w:bCs/>
          <w:iCs/>
          <w:szCs w:val="28"/>
        </w:rPr>
        <w:t>7</w:t>
      </w:r>
      <w:r w:rsidRPr="00137B14">
        <w:rPr>
          <w:bCs/>
          <w:iCs/>
          <w:szCs w:val="28"/>
        </w:rPr>
        <w:t>. Работодатель обязуется:</w:t>
      </w:r>
    </w:p>
    <w:p w:rsidR="004170B4" w:rsidRPr="00840233" w:rsidRDefault="004170B4" w:rsidP="00137B14">
      <w:pPr>
        <w:pStyle w:val="af7"/>
        <w:jc w:val="both"/>
        <w:rPr>
          <w:szCs w:val="28"/>
        </w:rPr>
      </w:pPr>
      <w:r w:rsidRPr="00137B14">
        <w:rPr>
          <w:szCs w:val="28"/>
        </w:rPr>
        <w:t>5.</w:t>
      </w:r>
      <w:r w:rsidR="0094241F">
        <w:rPr>
          <w:szCs w:val="28"/>
        </w:rPr>
        <w:t>7</w:t>
      </w:r>
      <w:r w:rsidRPr="00137B14">
        <w:rPr>
          <w:szCs w:val="28"/>
        </w:rPr>
        <w:t xml:space="preserve">.1. Не позднее, чем за 2 недели до наступления следующего календарного года утверждать график отпусков </w:t>
      </w:r>
      <w:r w:rsidRPr="00840233">
        <w:rPr>
          <w:szCs w:val="28"/>
        </w:rPr>
        <w:t>(ст.123 ТК РФ).</w:t>
      </w:r>
    </w:p>
    <w:p w:rsidR="004170B4" w:rsidRPr="00840233" w:rsidRDefault="004170B4" w:rsidP="004170B4">
      <w:pPr>
        <w:pStyle w:val="af7"/>
        <w:ind w:firstLine="0"/>
        <w:jc w:val="both"/>
        <w:rPr>
          <w:szCs w:val="28"/>
        </w:rPr>
      </w:pPr>
      <w:r w:rsidRPr="00840233">
        <w:rPr>
          <w:szCs w:val="28"/>
        </w:rPr>
        <w:tab/>
        <w:t xml:space="preserve">О времени начала отпуска работник должен быть извещен в письменной форме не </w:t>
      </w:r>
      <w:proofErr w:type="gramStart"/>
      <w:r w:rsidRPr="00840233">
        <w:rPr>
          <w:szCs w:val="28"/>
        </w:rPr>
        <w:t>позднее</w:t>
      </w:r>
      <w:proofErr w:type="gramEnd"/>
      <w:r w:rsidRPr="00840233">
        <w:rPr>
          <w:szCs w:val="28"/>
        </w:rPr>
        <w:t xml:space="preserve"> чем за две недели до его начала.</w:t>
      </w:r>
    </w:p>
    <w:p w:rsidR="004170B4" w:rsidRPr="00840233" w:rsidRDefault="004170B4" w:rsidP="004170B4">
      <w:pPr>
        <w:pStyle w:val="af7"/>
        <w:ind w:firstLine="0"/>
        <w:jc w:val="both"/>
        <w:rPr>
          <w:szCs w:val="28"/>
        </w:rPr>
      </w:pPr>
      <w:r w:rsidRPr="00840233">
        <w:rPr>
          <w:szCs w:val="28"/>
        </w:rPr>
        <w:tab/>
        <w:t>В случае несоблюдения этого условия либо несвоевременной оплаты отпуска работник вправе требовать о работодателя его перенесения.</w:t>
      </w:r>
    </w:p>
    <w:p w:rsidR="004170B4" w:rsidRPr="00840233" w:rsidRDefault="004170B4" w:rsidP="004170B4">
      <w:pPr>
        <w:pStyle w:val="af7"/>
        <w:jc w:val="both"/>
        <w:rPr>
          <w:szCs w:val="28"/>
        </w:rPr>
      </w:pPr>
      <w:r w:rsidRPr="00840233">
        <w:rPr>
          <w:szCs w:val="28"/>
        </w:rPr>
        <w:t>5.</w:t>
      </w:r>
      <w:r w:rsidR="0094241F">
        <w:rPr>
          <w:szCs w:val="28"/>
        </w:rPr>
        <w:t>7</w:t>
      </w:r>
      <w:r w:rsidRPr="00840233">
        <w:rPr>
          <w:szCs w:val="28"/>
        </w:rPr>
        <w:t>.2. Привлекать к выполнению работы, не предусмотренной должностными обязанностями, только на основании приказа с согласия работника и с дополнительной оплатой.</w:t>
      </w:r>
    </w:p>
    <w:p w:rsidR="004170B4" w:rsidRPr="00840233" w:rsidRDefault="004170B4" w:rsidP="004170B4">
      <w:pPr>
        <w:pStyle w:val="af7"/>
        <w:jc w:val="both"/>
        <w:rPr>
          <w:szCs w:val="28"/>
        </w:rPr>
      </w:pPr>
      <w:r w:rsidRPr="00840233">
        <w:rPr>
          <w:szCs w:val="28"/>
        </w:rPr>
        <w:t>5.</w:t>
      </w:r>
      <w:r w:rsidR="0094241F">
        <w:rPr>
          <w:szCs w:val="28"/>
        </w:rPr>
        <w:t>7</w:t>
      </w:r>
      <w:r w:rsidRPr="00840233">
        <w:rPr>
          <w:szCs w:val="28"/>
        </w:rPr>
        <w:t>.</w:t>
      </w:r>
      <w:r w:rsidR="0094241F">
        <w:rPr>
          <w:szCs w:val="28"/>
        </w:rPr>
        <w:t>3</w:t>
      </w:r>
      <w:r w:rsidRPr="00840233">
        <w:rPr>
          <w:szCs w:val="28"/>
        </w:rPr>
        <w:t xml:space="preserve">. Знакомить </w:t>
      </w:r>
      <w:r w:rsidR="00311047">
        <w:rPr>
          <w:szCs w:val="28"/>
        </w:rPr>
        <w:t>педагогических работников</w:t>
      </w:r>
      <w:r w:rsidRPr="00840233">
        <w:rPr>
          <w:szCs w:val="28"/>
        </w:rPr>
        <w:t xml:space="preserve"> до ухода в очередной отпуск с учебной нагрузкой на новый учебный год.</w:t>
      </w:r>
    </w:p>
    <w:p w:rsidR="004170B4" w:rsidRDefault="004170B4" w:rsidP="004170B4">
      <w:pPr>
        <w:pStyle w:val="af7"/>
        <w:jc w:val="both"/>
        <w:rPr>
          <w:szCs w:val="28"/>
        </w:rPr>
      </w:pPr>
      <w:r w:rsidRPr="00840233">
        <w:rPr>
          <w:szCs w:val="28"/>
        </w:rPr>
        <w:t>5.</w:t>
      </w:r>
      <w:r w:rsidR="0094241F">
        <w:rPr>
          <w:szCs w:val="28"/>
        </w:rPr>
        <w:t>7</w:t>
      </w:r>
      <w:r w:rsidRPr="00840233">
        <w:rPr>
          <w:szCs w:val="28"/>
        </w:rPr>
        <w:t>.</w:t>
      </w:r>
      <w:r w:rsidR="0094241F">
        <w:rPr>
          <w:szCs w:val="28"/>
        </w:rPr>
        <w:t>4</w:t>
      </w:r>
      <w:r w:rsidRPr="00840233">
        <w:rPr>
          <w:szCs w:val="28"/>
        </w:rPr>
        <w:t xml:space="preserve">. Распределять учебную нагрузку </w:t>
      </w:r>
      <w:r w:rsidR="0094241F">
        <w:rPr>
          <w:szCs w:val="28"/>
        </w:rPr>
        <w:t xml:space="preserve">тренеров-преподавателей </w:t>
      </w:r>
      <w:r w:rsidRPr="00840233">
        <w:rPr>
          <w:szCs w:val="28"/>
        </w:rPr>
        <w:t xml:space="preserve">исходя из количества часов по учебному плану, обеспеченности педагогическими кадрами. </w:t>
      </w:r>
    </w:p>
    <w:p w:rsidR="004170B4" w:rsidRPr="00840233" w:rsidRDefault="004170B4" w:rsidP="004170B4">
      <w:pPr>
        <w:pStyle w:val="af7"/>
        <w:jc w:val="both"/>
        <w:rPr>
          <w:szCs w:val="28"/>
        </w:rPr>
      </w:pPr>
      <w:r>
        <w:rPr>
          <w:szCs w:val="28"/>
        </w:rPr>
        <w:t>5.</w:t>
      </w:r>
      <w:r w:rsidR="009A6C43">
        <w:rPr>
          <w:szCs w:val="28"/>
        </w:rPr>
        <w:t>7</w:t>
      </w:r>
      <w:r>
        <w:rPr>
          <w:szCs w:val="28"/>
        </w:rPr>
        <w:t>.</w:t>
      </w:r>
      <w:r w:rsidR="009A6C43">
        <w:rPr>
          <w:szCs w:val="28"/>
        </w:rPr>
        <w:t>5</w:t>
      </w:r>
      <w:r>
        <w:rPr>
          <w:szCs w:val="28"/>
        </w:rPr>
        <w:t xml:space="preserve">. </w:t>
      </w:r>
      <w:r w:rsidRPr="00840233">
        <w:rPr>
          <w:szCs w:val="28"/>
        </w:rPr>
        <w:t xml:space="preserve">Объем учебной нагрузки более или менее нормы часов </w:t>
      </w:r>
      <w:r w:rsidR="00311047">
        <w:rPr>
          <w:szCs w:val="28"/>
        </w:rPr>
        <w:t xml:space="preserve">(18 часов) </w:t>
      </w:r>
      <w:r w:rsidRPr="00840233">
        <w:rPr>
          <w:szCs w:val="28"/>
        </w:rPr>
        <w:t xml:space="preserve">за ставку заработной платы </w:t>
      </w:r>
      <w:r w:rsidR="009A6C43">
        <w:rPr>
          <w:szCs w:val="28"/>
        </w:rPr>
        <w:t xml:space="preserve"> </w:t>
      </w:r>
      <w:r w:rsidRPr="00840233">
        <w:rPr>
          <w:szCs w:val="28"/>
        </w:rPr>
        <w:t>устанавливать только с письменного согласия работника.</w:t>
      </w:r>
    </w:p>
    <w:p w:rsidR="004170B4" w:rsidRPr="00840233" w:rsidRDefault="004170B4" w:rsidP="004170B4">
      <w:pPr>
        <w:pStyle w:val="af7"/>
        <w:jc w:val="both"/>
        <w:rPr>
          <w:szCs w:val="28"/>
        </w:rPr>
      </w:pPr>
      <w:r>
        <w:rPr>
          <w:szCs w:val="28"/>
        </w:rPr>
        <w:t>5.</w:t>
      </w:r>
      <w:r w:rsidR="009A6C43">
        <w:rPr>
          <w:szCs w:val="28"/>
        </w:rPr>
        <w:t>7</w:t>
      </w:r>
      <w:r>
        <w:rPr>
          <w:szCs w:val="28"/>
        </w:rPr>
        <w:t>.</w:t>
      </w:r>
      <w:r w:rsidR="009A6C43">
        <w:rPr>
          <w:szCs w:val="28"/>
        </w:rPr>
        <w:t>6</w:t>
      </w:r>
      <w:r>
        <w:rPr>
          <w:szCs w:val="28"/>
        </w:rPr>
        <w:t xml:space="preserve">. </w:t>
      </w:r>
      <w:r w:rsidRPr="00840233">
        <w:rPr>
          <w:szCs w:val="28"/>
        </w:rPr>
        <w:t xml:space="preserve">При распределении учебной нагрузки сохранять объем учебной нагрузки, преемственность преподавания </w:t>
      </w:r>
      <w:r w:rsidR="009A6C43">
        <w:rPr>
          <w:szCs w:val="28"/>
        </w:rPr>
        <w:t>учебно-тренировочных занятий в группе</w:t>
      </w:r>
      <w:r w:rsidRPr="00840233">
        <w:rPr>
          <w:szCs w:val="28"/>
        </w:rPr>
        <w:t>.</w:t>
      </w:r>
    </w:p>
    <w:p w:rsidR="004170B4" w:rsidRPr="00840233" w:rsidRDefault="004170B4" w:rsidP="009A6C43">
      <w:pPr>
        <w:pStyle w:val="af7"/>
        <w:ind w:firstLine="0"/>
        <w:jc w:val="both"/>
        <w:rPr>
          <w:szCs w:val="28"/>
        </w:rPr>
      </w:pPr>
      <w:r>
        <w:rPr>
          <w:szCs w:val="28"/>
        </w:rPr>
        <w:tab/>
        <w:t>5.</w:t>
      </w:r>
      <w:r w:rsidR="009A6C43">
        <w:rPr>
          <w:szCs w:val="28"/>
        </w:rPr>
        <w:t>7</w:t>
      </w:r>
      <w:r>
        <w:rPr>
          <w:szCs w:val="28"/>
        </w:rPr>
        <w:t>.</w:t>
      </w:r>
      <w:r w:rsidR="009A6C43">
        <w:rPr>
          <w:szCs w:val="28"/>
        </w:rPr>
        <w:t>7</w:t>
      </w:r>
      <w:r>
        <w:rPr>
          <w:szCs w:val="28"/>
        </w:rPr>
        <w:t xml:space="preserve">. </w:t>
      </w:r>
      <w:r w:rsidRPr="00840233">
        <w:rPr>
          <w:szCs w:val="28"/>
        </w:rPr>
        <w:t>Учебн</w:t>
      </w:r>
      <w:r>
        <w:rPr>
          <w:szCs w:val="28"/>
        </w:rPr>
        <w:t>ую</w:t>
      </w:r>
      <w:r w:rsidRPr="00840233">
        <w:rPr>
          <w:szCs w:val="28"/>
        </w:rPr>
        <w:t xml:space="preserve"> нагрузк</w:t>
      </w:r>
      <w:r>
        <w:rPr>
          <w:szCs w:val="28"/>
        </w:rPr>
        <w:t>у</w:t>
      </w:r>
      <w:r w:rsidRPr="00840233">
        <w:rPr>
          <w:szCs w:val="28"/>
        </w:rPr>
        <w:t xml:space="preserve"> </w:t>
      </w:r>
      <w:r w:rsidR="009A6C43">
        <w:rPr>
          <w:szCs w:val="28"/>
        </w:rPr>
        <w:t>тренерам-преподавателям</w:t>
      </w:r>
      <w:r w:rsidRPr="00840233">
        <w:rPr>
          <w:szCs w:val="28"/>
        </w:rPr>
        <w:t>, находящимся в отпуске по уходу за ребенком до исполнения им возраста трех лет, устанавлива</w:t>
      </w:r>
      <w:r>
        <w:rPr>
          <w:szCs w:val="28"/>
        </w:rPr>
        <w:t>ть</w:t>
      </w:r>
      <w:r w:rsidRPr="00840233">
        <w:rPr>
          <w:szCs w:val="28"/>
        </w:rPr>
        <w:t xml:space="preserve"> на общих основаниях и переда</w:t>
      </w:r>
      <w:r>
        <w:rPr>
          <w:szCs w:val="28"/>
        </w:rPr>
        <w:t>вать</w:t>
      </w:r>
      <w:r w:rsidRPr="00840233">
        <w:rPr>
          <w:szCs w:val="28"/>
        </w:rPr>
        <w:t xml:space="preserve"> на этот период для выполнения другими </w:t>
      </w:r>
      <w:r w:rsidR="009A6C43">
        <w:rPr>
          <w:szCs w:val="28"/>
        </w:rPr>
        <w:t>тренерам-преподавателям.</w:t>
      </w:r>
    </w:p>
    <w:p w:rsidR="009A6C43" w:rsidRPr="0026492B" w:rsidRDefault="004170B4" w:rsidP="004170B4">
      <w:pPr>
        <w:pStyle w:val="af7"/>
        <w:jc w:val="both"/>
        <w:rPr>
          <w:szCs w:val="28"/>
        </w:rPr>
      </w:pPr>
      <w:r w:rsidRPr="0026492B">
        <w:rPr>
          <w:szCs w:val="28"/>
        </w:rPr>
        <w:t>5.</w:t>
      </w:r>
      <w:r w:rsidR="009A6C43" w:rsidRPr="0026492B">
        <w:rPr>
          <w:szCs w:val="28"/>
        </w:rPr>
        <w:t>7</w:t>
      </w:r>
      <w:r w:rsidRPr="0026492B">
        <w:rPr>
          <w:szCs w:val="28"/>
        </w:rPr>
        <w:t>.</w:t>
      </w:r>
      <w:r w:rsidR="009A6C43" w:rsidRPr="0026492B">
        <w:rPr>
          <w:szCs w:val="28"/>
        </w:rPr>
        <w:t>8</w:t>
      </w:r>
      <w:r w:rsidRPr="0026492B">
        <w:rPr>
          <w:szCs w:val="28"/>
        </w:rPr>
        <w:t xml:space="preserve">. </w:t>
      </w:r>
      <w:r w:rsidR="009A6C43" w:rsidRPr="0026492B">
        <w:rPr>
          <w:szCs w:val="28"/>
        </w:rPr>
        <w:t>П</w:t>
      </w:r>
      <w:r w:rsidRPr="0026492B">
        <w:rPr>
          <w:szCs w:val="28"/>
        </w:rPr>
        <w:t>ланировать учебную нагрузку на выходные</w:t>
      </w:r>
      <w:r w:rsidR="009A6C43" w:rsidRPr="0026492B">
        <w:rPr>
          <w:szCs w:val="28"/>
        </w:rPr>
        <w:t xml:space="preserve"> дни разрешается  тем тренерам-преподавателям, которые работают по совместительству или </w:t>
      </w:r>
      <w:r w:rsidR="009A6C43" w:rsidRPr="0026492B">
        <w:rPr>
          <w:szCs w:val="28"/>
        </w:rPr>
        <w:lastRenderedPageBreak/>
        <w:t>по желанию тренеров-преподавателей, работающих  на постоянной основе, для п</w:t>
      </w:r>
      <w:r w:rsidR="009E0540">
        <w:rPr>
          <w:szCs w:val="28"/>
        </w:rPr>
        <w:t xml:space="preserve">роведения </w:t>
      </w:r>
      <w:r w:rsidR="00364EE8">
        <w:rPr>
          <w:szCs w:val="28"/>
        </w:rPr>
        <w:t>соревнований</w:t>
      </w:r>
      <w:r w:rsidR="009E0540">
        <w:rPr>
          <w:szCs w:val="28"/>
        </w:rPr>
        <w:t xml:space="preserve">, </w:t>
      </w:r>
      <w:proofErr w:type="gramStart"/>
      <w:r w:rsidR="009E0540">
        <w:rPr>
          <w:szCs w:val="28"/>
        </w:rPr>
        <w:t>согласно</w:t>
      </w:r>
      <w:proofErr w:type="gramEnd"/>
      <w:r w:rsidR="009E0540">
        <w:rPr>
          <w:szCs w:val="28"/>
        </w:rPr>
        <w:t xml:space="preserve"> единого календарного плана на учебный год.</w:t>
      </w:r>
    </w:p>
    <w:p w:rsidR="004170B4" w:rsidRPr="0026492B" w:rsidRDefault="009A6C43" w:rsidP="004170B4">
      <w:pPr>
        <w:pStyle w:val="af7"/>
        <w:jc w:val="both"/>
        <w:rPr>
          <w:szCs w:val="28"/>
        </w:rPr>
      </w:pPr>
      <w:r w:rsidRPr="0026492B">
        <w:rPr>
          <w:szCs w:val="28"/>
        </w:rPr>
        <w:t xml:space="preserve">5.7.9. </w:t>
      </w:r>
      <w:r w:rsidR="004170B4" w:rsidRPr="0026492B">
        <w:rPr>
          <w:szCs w:val="28"/>
        </w:rPr>
        <w:t xml:space="preserve"> </w:t>
      </w:r>
      <w:r w:rsidRPr="0026492B">
        <w:rPr>
          <w:szCs w:val="28"/>
        </w:rPr>
        <w:t>В нерабочие праздничные дни</w:t>
      </w:r>
      <w:r w:rsidR="009E0540">
        <w:rPr>
          <w:szCs w:val="28"/>
        </w:rPr>
        <w:t xml:space="preserve">, </w:t>
      </w:r>
      <w:r w:rsidRPr="0026492B">
        <w:rPr>
          <w:szCs w:val="28"/>
        </w:rPr>
        <w:t xml:space="preserve"> учебно-тренировочные занятия не планировать.</w:t>
      </w:r>
      <w:r w:rsidR="009E0540">
        <w:rPr>
          <w:szCs w:val="28"/>
        </w:rPr>
        <w:t xml:space="preserve"> При совпадении учебно-тренировочных занятий с праздничными днями, </w:t>
      </w:r>
      <w:r w:rsidR="00364EE8">
        <w:rPr>
          <w:szCs w:val="28"/>
        </w:rPr>
        <w:t>учебно-тренировочные  занятия - не проводятся</w:t>
      </w:r>
      <w:r w:rsidR="009E0540">
        <w:rPr>
          <w:szCs w:val="28"/>
        </w:rPr>
        <w:t>.</w:t>
      </w:r>
    </w:p>
    <w:p w:rsidR="004170B4" w:rsidRPr="00840233" w:rsidRDefault="004170B4" w:rsidP="004170B4">
      <w:pPr>
        <w:pStyle w:val="af7"/>
        <w:jc w:val="both"/>
        <w:rPr>
          <w:szCs w:val="28"/>
        </w:rPr>
      </w:pPr>
      <w:r w:rsidRPr="00840233">
        <w:rPr>
          <w:szCs w:val="28"/>
        </w:rPr>
        <w:t>5.</w:t>
      </w:r>
      <w:r w:rsidR="00405E7F">
        <w:rPr>
          <w:szCs w:val="28"/>
        </w:rPr>
        <w:t>7.</w:t>
      </w:r>
      <w:r w:rsidRPr="00840233">
        <w:rPr>
          <w:szCs w:val="28"/>
        </w:rPr>
        <w:t>1</w:t>
      </w:r>
      <w:r w:rsidR="00405E7F">
        <w:rPr>
          <w:szCs w:val="28"/>
        </w:rPr>
        <w:t>0</w:t>
      </w:r>
      <w:r w:rsidRPr="00840233">
        <w:rPr>
          <w:szCs w:val="28"/>
        </w:rPr>
        <w:t>. При составлении расписания</w:t>
      </w:r>
      <w:r>
        <w:rPr>
          <w:szCs w:val="28"/>
        </w:rPr>
        <w:t xml:space="preserve"> </w:t>
      </w:r>
      <w:r w:rsidR="00405E7F">
        <w:rPr>
          <w:szCs w:val="28"/>
        </w:rPr>
        <w:t xml:space="preserve">учебно-тренировочных занятий </w:t>
      </w:r>
      <w:r w:rsidRPr="00840233">
        <w:rPr>
          <w:szCs w:val="28"/>
        </w:rPr>
        <w:t xml:space="preserve"> соблюдать санитарно-гигиенические нормы и максимально экономить время </w:t>
      </w:r>
      <w:r w:rsidR="00405E7F">
        <w:rPr>
          <w:szCs w:val="28"/>
        </w:rPr>
        <w:t>тренера-преподавателя</w:t>
      </w:r>
      <w:r>
        <w:rPr>
          <w:szCs w:val="28"/>
        </w:rPr>
        <w:t>, не</w:t>
      </w:r>
      <w:r w:rsidRPr="00840233">
        <w:rPr>
          <w:szCs w:val="28"/>
        </w:rPr>
        <w:t xml:space="preserve"> допускать в расписании перерыва в работе более двух часов.</w:t>
      </w:r>
    </w:p>
    <w:p w:rsidR="004170B4" w:rsidRPr="0026492B" w:rsidRDefault="004170B4" w:rsidP="004170B4">
      <w:pPr>
        <w:pStyle w:val="af7"/>
        <w:jc w:val="both"/>
        <w:rPr>
          <w:szCs w:val="28"/>
        </w:rPr>
      </w:pPr>
      <w:r w:rsidRPr="0026492B">
        <w:rPr>
          <w:szCs w:val="28"/>
        </w:rPr>
        <w:t>5.</w:t>
      </w:r>
      <w:r w:rsidR="00405E7F" w:rsidRPr="0026492B">
        <w:rPr>
          <w:szCs w:val="28"/>
        </w:rPr>
        <w:t>7</w:t>
      </w:r>
      <w:r w:rsidRPr="0026492B">
        <w:rPr>
          <w:szCs w:val="28"/>
        </w:rPr>
        <w:t>.1</w:t>
      </w:r>
      <w:r w:rsidR="00405E7F" w:rsidRPr="0026492B">
        <w:rPr>
          <w:szCs w:val="28"/>
        </w:rPr>
        <w:t>1</w:t>
      </w:r>
      <w:r w:rsidRPr="0026492B">
        <w:rPr>
          <w:szCs w:val="28"/>
        </w:rPr>
        <w:t xml:space="preserve">. Для работников из числа обслуживающего персонала </w:t>
      </w:r>
      <w:r w:rsidR="00405E7F" w:rsidRPr="0026492B">
        <w:rPr>
          <w:szCs w:val="28"/>
        </w:rPr>
        <w:t xml:space="preserve">(сторожей) </w:t>
      </w:r>
      <w:r w:rsidRPr="0026492B">
        <w:rPr>
          <w:szCs w:val="28"/>
        </w:rPr>
        <w:t>продолжительность рабочего дня устанавливать согласно графику сменности, составленному работодателем (ст. 103 ТК РФ).</w:t>
      </w:r>
    </w:p>
    <w:p w:rsidR="004170B4" w:rsidRDefault="004170B4" w:rsidP="004170B4">
      <w:pPr>
        <w:pStyle w:val="af7"/>
        <w:jc w:val="both"/>
        <w:rPr>
          <w:szCs w:val="28"/>
        </w:rPr>
      </w:pPr>
      <w:r w:rsidRPr="00840233">
        <w:rPr>
          <w:szCs w:val="28"/>
        </w:rPr>
        <w:t>5.</w:t>
      </w:r>
      <w:r w:rsidR="00405E7F">
        <w:rPr>
          <w:szCs w:val="28"/>
        </w:rPr>
        <w:t>7</w:t>
      </w:r>
      <w:r>
        <w:rPr>
          <w:szCs w:val="28"/>
        </w:rPr>
        <w:t>.</w:t>
      </w:r>
      <w:r w:rsidRPr="00840233">
        <w:rPr>
          <w:szCs w:val="28"/>
        </w:rPr>
        <w:t>1</w:t>
      </w:r>
      <w:r w:rsidR="00405E7F">
        <w:rPr>
          <w:szCs w:val="28"/>
        </w:rPr>
        <w:t>2</w:t>
      </w:r>
      <w:r w:rsidRPr="00840233">
        <w:rPr>
          <w:szCs w:val="28"/>
        </w:rPr>
        <w:t xml:space="preserve">. </w:t>
      </w:r>
      <w:r w:rsidR="00F07633">
        <w:rPr>
          <w:szCs w:val="28"/>
        </w:rPr>
        <w:t xml:space="preserve">Работникам </w:t>
      </w:r>
      <w:r w:rsidR="0026492B">
        <w:rPr>
          <w:szCs w:val="28"/>
        </w:rPr>
        <w:t xml:space="preserve"> </w:t>
      </w:r>
      <w:r w:rsidR="00AF207B">
        <w:rPr>
          <w:szCs w:val="28"/>
        </w:rPr>
        <w:t>п</w:t>
      </w:r>
      <w:r w:rsidRPr="00840233">
        <w:rPr>
          <w:szCs w:val="28"/>
        </w:rPr>
        <w:t>редоставлять</w:t>
      </w:r>
      <w:r>
        <w:rPr>
          <w:szCs w:val="28"/>
        </w:rPr>
        <w:t>:</w:t>
      </w:r>
    </w:p>
    <w:p w:rsidR="00F07633" w:rsidRPr="00F07633" w:rsidRDefault="0026492B" w:rsidP="0026492B">
      <w:pPr>
        <w:numPr>
          <w:ilvl w:val="12"/>
          <w:numId w:val="0"/>
        </w:numPr>
        <w:ind w:left="4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633" w:rsidRPr="00F07633">
        <w:rPr>
          <w:rFonts w:ascii="Times New Roman" w:hAnsi="Times New Roman" w:cs="Times New Roman"/>
          <w:sz w:val="28"/>
          <w:szCs w:val="28"/>
        </w:rPr>
        <w:t xml:space="preserve">  </w:t>
      </w:r>
      <w:r w:rsidR="004170B4" w:rsidRPr="00F07633">
        <w:rPr>
          <w:rFonts w:ascii="Times New Roman" w:hAnsi="Times New Roman" w:cs="Times New Roman"/>
          <w:sz w:val="28"/>
          <w:szCs w:val="28"/>
        </w:rPr>
        <w:t>5.</w:t>
      </w:r>
      <w:r w:rsidR="00405E7F" w:rsidRPr="00F07633">
        <w:rPr>
          <w:rFonts w:ascii="Times New Roman" w:hAnsi="Times New Roman" w:cs="Times New Roman"/>
          <w:sz w:val="28"/>
          <w:szCs w:val="28"/>
        </w:rPr>
        <w:t>7</w:t>
      </w:r>
      <w:r w:rsidR="004170B4" w:rsidRPr="00F07633">
        <w:rPr>
          <w:rFonts w:ascii="Times New Roman" w:hAnsi="Times New Roman" w:cs="Times New Roman"/>
          <w:sz w:val="28"/>
          <w:szCs w:val="28"/>
        </w:rPr>
        <w:t>.1</w:t>
      </w:r>
      <w:r w:rsidR="00405E7F" w:rsidRPr="00F07633">
        <w:rPr>
          <w:rFonts w:ascii="Times New Roman" w:hAnsi="Times New Roman" w:cs="Times New Roman"/>
          <w:sz w:val="28"/>
          <w:szCs w:val="28"/>
        </w:rPr>
        <w:t>2</w:t>
      </w:r>
      <w:r w:rsidR="004170B4" w:rsidRPr="00F07633">
        <w:rPr>
          <w:rFonts w:ascii="Times New Roman" w:hAnsi="Times New Roman" w:cs="Times New Roman"/>
          <w:sz w:val="28"/>
          <w:szCs w:val="28"/>
        </w:rPr>
        <w:t xml:space="preserve">.1. </w:t>
      </w:r>
      <w:r w:rsidR="00F07633" w:rsidRPr="00F07633">
        <w:rPr>
          <w:rFonts w:ascii="Times New Roman" w:hAnsi="Times New Roman" w:cs="Times New Roman"/>
          <w:sz w:val="28"/>
          <w:szCs w:val="28"/>
        </w:rPr>
        <w:t>Краткосрочный  о</w:t>
      </w:r>
      <w:r w:rsidR="004170B4" w:rsidRPr="00F07633">
        <w:rPr>
          <w:rFonts w:ascii="Times New Roman" w:hAnsi="Times New Roman" w:cs="Times New Roman"/>
          <w:sz w:val="28"/>
          <w:szCs w:val="28"/>
        </w:rPr>
        <w:t>тпуск</w:t>
      </w:r>
      <w:r w:rsidR="00F07633">
        <w:rPr>
          <w:rFonts w:ascii="Times New Roman" w:hAnsi="Times New Roman" w:cs="Times New Roman"/>
          <w:sz w:val="28"/>
          <w:szCs w:val="28"/>
        </w:rPr>
        <w:t xml:space="preserve"> </w:t>
      </w:r>
      <w:r w:rsidR="002864C3" w:rsidRPr="002864C3">
        <w:rPr>
          <w:rFonts w:ascii="Times New Roman" w:eastAsia="Times New Roman" w:hAnsi="Times New Roman" w:cs="Times New Roman"/>
          <w:sz w:val="28"/>
          <w:szCs w:val="28"/>
        </w:rPr>
        <w:t>по семейным обстоятельствам</w:t>
      </w:r>
      <w:r w:rsidR="004170B4" w:rsidRPr="00F07633">
        <w:rPr>
          <w:rFonts w:ascii="Times New Roman" w:hAnsi="Times New Roman" w:cs="Times New Roman"/>
          <w:sz w:val="28"/>
          <w:szCs w:val="28"/>
        </w:rPr>
        <w:t xml:space="preserve"> </w:t>
      </w:r>
      <w:r w:rsidR="00F07633"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исчисляемый в рабочих днях, с сохранением заработной платы</w:t>
      </w:r>
      <w:proofErr w:type="gramStart"/>
      <w:r w:rsidR="00F07633"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:</w:t>
      </w:r>
      <w:proofErr w:type="gramEnd"/>
    </w:p>
    <w:p w:rsidR="002864C3" w:rsidRPr="00840233" w:rsidRDefault="002864C3" w:rsidP="002864C3">
      <w:pPr>
        <w:pStyle w:val="af7"/>
        <w:ind w:left="708"/>
        <w:jc w:val="both"/>
        <w:rPr>
          <w:szCs w:val="28"/>
        </w:rPr>
      </w:pPr>
      <w:r w:rsidRPr="00840233">
        <w:rPr>
          <w:szCs w:val="28"/>
        </w:rPr>
        <w:t xml:space="preserve">-  при рождении ребенка   -  </w:t>
      </w:r>
      <w:r>
        <w:rPr>
          <w:szCs w:val="28"/>
        </w:rPr>
        <w:t>1</w:t>
      </w:r>
      <w:r w:rsidRPr="00840233">
        <w:rPr>
          <w:szCs w:val="28"/>
        </w:rPr>
        <w:t xml:space="preserve"> д</w:t>
      </w:r>
      <w:r>
        <w:rPr>
          <w:szCs w:val="28"/>
        </w:rPr>
        <w:t>ень</w:t>
      </w:r>
      <w:r w:rsidRPr="00840233">
        <w:rPr>
          <w:szCs w:val="28"/>
        </w:rPr>
        <w:t>;</w:t>
      </w:r>
    </w:p>
    <w:p w:rsidR="002864C3" w:rsidRPr="00840233" w:rsidRDefault="002864C3" w:rsidP="002864C3">
      <w:pPr>
        <w:pStyle w:val="af7"/>
        <w:ind w:left="708"/>
        <w:rPr>
          <w:szCs w:val="28"/>
        </w:rPr>
      </w:pPr>
      <w:r w:rsidRPr="00840233">
        <w:rPr>
          <w:szCs w:val="28"/>
        </w:rPr>
        <w:t xml:space="preserve">-  в случае свадьбы работника - </w:t>
      </w:r>
      <w:r>
        <w:rPr>
          <w:szCs w:val="28"/>
        </w:rPr>
        <w:t>3</w:t>
      </w:r>
      <w:r w:rsidRPr="00840233">
        <w:rPr>
          <w:szCs w:val="28"/>
        </w:rPr>
        <w:t xml:space="preserve"> дня;</w:t>
      </w:r>
    </w:p>
    <w:p w:rsidR="002864C3" w:rsidRPr="00840233" w:rsidRDefault="002864C3" w:rsidP="002864C3">
      <w:pPr>
        <w:pStyle w:val="af7"/>
        <w:ind w:left="75" w:firstLine="0"/>
        <w:rPr>
          <w:szCs w:val="28"/>
        </w:rPr>
      </w:pPr>
      <w:r w:rsidRPr="00840233">
        <w:rPr>
          <w:szCs w:val="28"/>
        </w:rPr>
        <w:t xml:space="preserve">           </w:t>
      </w:r>
      <w:r>
        <w:rPr>
          <w:szCs w:val="28"/>
        </w:rPr>
        <w:tab/>
      </w:r>
      <w:r w:rsidRPr="00840233">
        <w:rPr>
          <w:szCs w:val="28"/>
        </w:rPr>
        <w:t xml:space="preserve">-   в случае свадьбы детей работника </w:t>
      </w:r>
      <w:r>
        <w:rPr>
          <w:szCs w:val="28"/>
        </w:rPr>
        <w:t>–</w:t>
      </w:r>
      <w:r w:rsidRPr="00840233">
        <w:rPr>
          <w:szCs w:val="28"/>
        </w:rPr>
        <w:t xml:space="preserve"> </w:t>
      </w:r>
      <w:r>
        <w:rPr>
          <w:szCs w:val="28"/>
        </w:rPr>
        <w:t xml:space="preserve">2 </w:t>
      </w:r>
      <w:r w:rsidRPr="00840233">
        <w:rPr>
          <w:szCs w:val="28"/>
        </w:rPr>
        <w:t>дня;</w:t>
      </w:r>
    </w:p>
    <w:p w:rsidR="002864C3" w:rsidRDefault="002864C3" w:rsidP="002864C3">
      <w:pPr>
        <w:pStyle w:val="af7"/>
        <w:ind w:left="75" w:firstLine="0"/>
        <w:rPr>
          <w:szCs w:val="28"/>
        </w:rPr>
      </w:pPr>
      <w:r w:rsidRPr="00840233">
        <w:rPr>
          <w:szCs w:val="28"/>
        </w:rPr>
        <w:t xml:space="preserve">  </w:t>
      </w:r>
      <w:r w:rsidRPr="00840233">
        <w:rPr>
          <w:szCs w:val="28"/>
        </w:rPr>
        <w:tab/>
      </w:r>
      <w:r>
        <w:rPr>
          <w:szCs w:val="28"/>
        </w:rPr>
        <w:tab/>
      </w:r>
      <w:r w:rsidRPr="00840233">
        <w:rPr>
          <w:szCs w:val="28"/>
        </w:rPr>
        <w:t xml:space="preserve">-   на похороны близких родственников - </w:t>
      </w:r>
      <w:r>
        <w:rPr>
          <w:szCs w:val="28"/>
        </w:rPr>
        <w:t>3</w:t>
      </w:r>
      <w:r w:rsidRPr="00840233">
        <w:rPr>
          <w:szCs w:val="28"/>
        </w:rPr>
        <w:t xml:space="preserve"> дня.</w:t>
      </w:r>
    </w:p>
    <w:p w:rsidR="00B75243" w:rsidRPr="00A833CC" w:rsidRDefault="00B75243" w:rsidP="00F07633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</w:p>
    <w:p w:rsidR="00B8359B" w:rsidRPr="0026492B" w:rsidRDefault="0026492B" w:rsidP="0026492B">
      <w:pPr>
        <w:pStyle w:val="af7"/>
        <w:ind w:firstLine="0"/>
        <w:jc w:val="both"/>
        <w:rPr>
          <w:szCs w:val="28"/>
        </w:rPr>
      </w:pPr>
      <w:r>
        <w:rPr>
          <w:color w:val="FFC000"/>
          <w:szCs w:val="28"/>
        </w:rPr>
        <w:t xml:space="preserve">           </w:t>
      </w:r>
      <w:r w:rsidR="00F07633" w:rsidRPr="00F71D10">
        <w:rPr>
          <w:color w:val="FFC000"/>
          <w:szCs w:val="28"/>
        </w:rPr>
        <w:t xml:space="preserve"> </w:t>
      </w:r>
      <w:r w:rsidR="00B8359B" w:rsidRPr="0026492B">
        <w:rPr>
          <w:szCs w:val="28"/>
        </w:rPr>
        <w:t>5.7.12.</w:t>
      </w:r>
      <w:r w:rsidR="002864C3">
        <w:rPr>
          <w:szCs w:val="28"/>
        </w:rPr>
        <w:t>2</w:t>
      </w:r>
      <w:r w:rsidR="00B8359B" w:rsidRPr="0026492B">
        <w:rPr>
          <w:szCs w:val="28"/>
        </w:rPr>
        <w:t xml:space="preserve">  Ежегодный основной оплачиваемый отпуск</w:t>
      </w:r>
      <w:r w:rsidR="00287CE2" w:rsidRPr="0026492B">
        <w:rPr>
          <w:szCs w:val="28"/>
        </w:rPr>
        <w:t>:</w:t>
      </w:r>
    </w:p>
    <w:p w:rsidR="00287CE2" w:rsidRPr="0026492B" w:rsidRDefault="00287CE2" w:rsidP="00A833CC">
      <w:pPr>
        <w:pStyle w:val="af7"/>
        <w:tabs>
          <w:tab w:val="left" w:pos="1701"/>
        </w:tabs>
        <w:ind w:left="75" w:firstLine="0"/>
        <w:rPr>
          <w:szCs w:val="28"/>
        </w:rPr>
      </w:pPr>
      <w:r w:rsidRPr="0026492B">
        <w:rPr>
          <w:szCs w:val="28"/>
        </w:rPr>
        <w:t xml:space="preserve">                   - директору и заместителю директора-    </w:t>
      </w:r>
      <w:r w:rsidRPr="0026492B">
        <w:rPr>
          <w:szCs w:val="28"/>
          <w:u w:val="single"/>
        </w:rPr>
        <w:t>42</w:t>
      </w:r>
      <w:r w:rsidRPr="0026492B">
        <w:rPr>
          <w:szCs w:val="28"/>
        </w:rPr>
        <w:t xml:space="preserve">   дня </w:t>
      </w:r>
    </w:p>
    <w:p w:rsidR="00287CE2" w:rsidRPr="0026492B" w:rsidRDefault="00287CE2" w:rsidP="00A833CC">
      <w:pPr>
        <w:pStyle w:val="af7"/>
        <w:tabs>
          <w:tab w:val="left" w:pos="1701"/>
        </w:tabs>
        <w:ind w:left="75" w:firstLine="0"/>
        <w:rPr>
          <w:szCs w:val="28"/>
        </w:rPr>
      </w:pPr>
      <w:r w:rsidRPr="0026492B">
        <w:rPr>
          <w:szCs w:val="28"/>
        </w:rPr>
        <w:t xml:space="preserve">                   - тренеру-преподавателю - </w:t>
      </w:r>
      <w:r w:rsidRPr="0026492B">
        <w:rPr>
          <w:szCs w:val="28"/>
          <w:u w:val="single"/>
        </w:rPr>
        <w:t>42</w:t>
      </w:r>
      <w:r w:rsidRPr="0026492B">
        <w:rPr>
          <w:szCs w:val="28"/>
        </w:rPr>
        <w:t xml:space="preserve"> дня</w:t>
      </w:r>
    </w:p>
    <w:p w:rsidR="00287CE2" w:rsidRPr="0026492B" w:rsidRDefault="00287CE2" w:rsidP="00A833CC">
      <w:pPr>
        <w:pStyle w:val="af7"/>
        <w:tabs>
          <w:tab w:val="left" w:pos="1701"/>
        </w:tabs>
        <w:ind w:left="75" w:firstLine="0"/>
        <w:rPr>
          <w:szCs w:val="28"/>
        </w:rPr>
      </w:pPr>
      <w:r w:rsidRPr="0026492B">
        <w:rPr>
          <w:szCs w:val="28"/>
        </w:rPr>
        <w:t xml:space="preserve">                   - главному бухгалтеру – </w:t>
      </w:r>
      <w:r w:rsidRPr="0026492B">
        <w:rPr>
          <w:szCs w:val="28"/>
          <w:u w:val="single"/>
        </w:rPr>
        <w:t>28</w:t>
      </w:r>
      <w:r w:rsidRPr="0026492B">
        <w:rPr>
          <w:szCs w:val="28"/>
        </w:rPr>
        <w:t xml:space="preserve"> дней </w:t>
      </w:r>
    </w:p>
    <w:p w:rsidR="004170B4" w:rsidRPr="0026492B" w:rsidRDefault="009E0540" w:rsidP="00A833CC">
      <w:pPr>
        <w:pStyle w:val="af7"/>
        <w:tabs>
          <w:tab w:val="left" w:pos="1701"/>
        </w:tabs>
        <w:ind w:left="75" w:firstLine="0"/>
        <w:rPr>
          <w:szCs w:val="28"/>
        </w:rPr>
      </w:pPr>
      <w:r>
        <w:rPr>
          <w:szCs w:val="28"/>
        </w:rPr>
        <w:t xml:space="preserve">                   - </w:t>
      </w:r>
      <w:r w:rsidR="0026492B">
        <w:rPr>
          <w:szCs w:val="28"/>
        </w:rPr>
        <w:t>учебн</w:t>
      </w:r>
      <w:proofErr w:type="gramStart"/>
      <w:r w:rsidR="0026492B">
        <w:rPr>
          <w:szCs w:val="28"/>
        </w:rPr>
        <w:t>о-</w:t>
      </w:r>
      <w:proofErr w:type="gramEnd"/>
      <w:r w:rsidR="0026492B">
        <w:rPr>
          <w:szCs w:val="28"/>
        </w:rPr>
        <w:t xml:space="preserve"> вс</w:t>
      </w:r>
      <w:r w:rsidR="0026492B" w:rsidRPr="0026492B">
        <w:rPr>
          <w:szCs w:val="28"/>
        </w:rPr>
        <w:t>помогательному и обслуживающему персоналу – 28 дней</w:t>
      </w:r>
      <w:r w:rsidR="00287CE2" w:rsidRPr="0026492B">
        <w:rPr>
          <w:szCs w:val="28"/>
        </w:rPr>
        <w:t xml:space="preserve"> </w:t>
      </w:r>
      <w:r w:rsidR="004170B4" w:rsidRPr="0026492B">
        <w:rPr>
          <w:szCs w:val="28"/>
        </w:rPr>
        <w:t xml:space="preserve">         </w:t>
      </w:r>
    </w:p>
    <w:p w:rsidR="004170B4" w:rsidRPr="00840233" w:rsidRDefault="004170B4" w:rsidP="004170B4">
      <w:pPr>
        <w:pStyle w:val="af7"/>
        <w:jc w:val="both"/>
        <w:rPr>
          <w:szCs w:val="28"/>
        </w:rPr>
      </w:pPr>
      <w:r w:rsidRPr="00840233">
        <w:rPr>
          <w:szCs w:val="28"/>
        </w:rPr>
        <w:t>5.</w:t>
      </w:r>
      <w:r w:rsidR="00405E7F">
        <w:rPr>
          <w:szCs w:val="28"/>
        </w:rPr>
        <w:t>8</w:t>
      </w:r>
      <w:r w:rsidRPr="00840233">
        <w:rPr>
          <w:szCs w:val="28"/>
        </w:rPr>
        <w:t>. Привлекать отдельных работников к работе в выходные и праздничные дни в исключительных случаях, предусмотренных ст.113 ТК РФ, только с письменного согласия работника и на основании распоряжения.  В других случаях, указанных в ст.113 ТК РФ, учитывать мнение профкома.</w:t>
      </w:r>
    </w:p>
    <w:p w:rsidR="004170B4" w:rsidRPr="00405E7F" w:rsidRDefault="004170B4" w:rsidP="00405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bCs/>
          <w:sz w:val="28"/>
          <w:szCs w:val="28"/>
        </w:rPr>
        <w:t>5.</w:t>
      </w:r>
      <w:r w:rsidR="00405E7F" w:rsidRPr="00405E7F">
        <w:rPr>
          <w:rFonts w:ascii="Times New Roman" w:hAnsi="Times New Roman" w:cs="Times New Roman"/>
          <w:bCs/>
          <w:sz w:val="28"/>
          <w:szCs w:val="28"/>
        </w:rPr>
        <w:t>9</w:t>
      </w:r>
      <w:r w:rsidRPr="00405E7F">
        <w:rPr>
          <w:rFonts w:ascii="Times New Roman" w:hAnsi="Times New Roman" w:cs="Times New Roman"/>
          <w:bCs/>
          <w:sz w:val="28"/>
          <w:szCs w:val="28"/>
        </w:rPr>
        <w:t>. Оплачивать работу в выходные и праздничные дни не менее чем в двойном размере в соответствии со ст.153 ТК РФ.</w:t>
      </w:r>
      <w:r w:rsidRPr="0040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0B4" w:rsidRPr="00405E7F" w:rsidRDefault="004170B4" w:rsidP="00405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170B4" w:rsidRPr="00405E7F" w:rsidRDefault="00405E7F" w:rsidP="004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t xml:space="preserve">     </w:t>
      </w:r>
      <w:r w:rsidR="004170B4" w:rsidRPr="00405E7F">
        <w:rPr>
          <w:rFonts w:ascii="Times New Roman" w:hAnsi="Times New Roman" w:cs="Times New Roman"/>
          <w:sz w:val="28"/>
          <w:szCs w:val="28"/>
        </w:rPr>
        <w:t>5.1</w:t>
      </w:r>
      <w:r w:rsidRPr="00405E7F">
        <w:rPr>
          <w:rFonts w:ascii="Times New Roman" w:hAnsi="Times New Roman" w:cs="Times New Roman"/>
          <w:sz w:val="28"/>
          <w:szCs w:val="28"/>
        </w:rPr>
        <w:t>0</w:t>
      </w:r>
      <w:r w:rsidR="004170B4" w:rsidRPr="00405E7F">
        <w:rPr>
          <w:rFonts w:ascii="Times New Roman" w:hAnsi="Times New Roman" w:cs="Times New Roman"/>
          <w:sz w:val="28"/>
          <w:szCs w:val="28"/>
        </w:rPr>
        <w:t xml:space="preserve">. Не реже чем через каждые 10 лет непрерывной преподавательской работы педагогическим работникам (в том числе совместителям) </w:t>
      </w:r>
      <w:r w:rsidR="00544AD3">
        <w:rPr>
          <w:rFonts w:ascii="Times New Roman" w:hAnsi="Times New Roman" w:cs="Times New Roman"/>
          <w:sz w:val="28"/>
          <w:szCs w:val="28"/>
        </w:rPr>
        <w:t xml:space="preserve">по их желанию, </w:t>
      </w:r>
      <w:r w:rsidR="004170B4" w:rsidRPr="00405E7F">
        <w:rPr>
          <w:rFonts w:ascii="Times New Roman" w:hAnsi="Times New Roman" w:cs="Times New Roman"/>
          <w:sz w:val="28"/>
          <w:szCs w:val="28"/>
        </w:rPr>
        <w:t>предоставлять длительный отпуск сроком до одного года в порядке, определенном приказом Министерства образования и науки РФ от 31.01.2016 года № 644.</w:t>
      </w:r>
    </w:p>
    <w:p w:rsidR="004170B4" w:rsidRPr="00405E7F" w:rsidRDefault="004170B4" w:rsidP="00405E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lastRenderedPageBreak/>
        <w:t>Работник подает работодателю заявление на длительный отпуск не менее чем за две недели до дня его начала. В заявлении определяет конкретную продолжительность и дату начала отпуска.</w:t>
      </w:r>
    </w:p>
    <w:p w:rsidR="004170B4" w:rsidRPr="00405E7F" w:rsidRDefault="004170B4" w:rsidP="00405E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t xml:space="preserve">Разделение длительного отпуска на части, досрочный выход из отпуска определяются работником и работодателем по соглашению сторон. </w:t>
      </w:r>
    </w:p>
    <w:p w:rsidR="004170B4" w:rsidRPr="00405E7F" w:rsidRDefault="004170B4" w:rsidP="00405E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t>По заявлению педагогического работника длительный отпуск:</w:t>
      </w:r>
    </w:p>
    <w:p w:rsidR="004170B4" w:rsidRPr="00405E7F" w:rsidRDefault="004170B4" w:rsidP="00405E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t>- продляется или переносится на другой период на основании листка нетрудоспособности работника в период нахождения его в отпуске,</w:t>
      </w:r>
    </w:p>
    <w:p w:rsidR="004170B4" w:rsidRPr="00405E7F" w:rsidRDefault="004170B4" w:rsidP="00405E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7F">
        <w:rPr>
          <w:rFonts w:ascii="Times New Roman" w:hAnsi="Times New Roman" w:cs="Times New Roman"/>
          <w:sz w:val="28"/>
          <w:szCs w:val="28"/>
        </w:rPr>
        <w:t>- присоединяется к ежегодному основному оплачиваемому отпуску</w:t>
      </w:r>
      <w:r w:rsidRPr="00405E7F">
        <w:rPr>
          <w:rFonts w:ascii="Times New Roman" w:hAnsi="Times New Roman" w:cs="Times New Roman"/>
          <w:b/>
          <w:sz w:val="28"/>
          <w:szCs w:val="28"/>
        </w:rPr>
        <w:t>.</w:t>
      </w:r>
    </w:p>
    <w:p w:rsidR="00405E7F" w:rsidRPr="0026492B" w:rsidRDefault="004170B4" w:rsidP="00405E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492B">
        <w:rPr>
          <w:rFonts w:ascii="Times New Roman" w:hAnsi="Times New Roman" w:cs="Times New Roman"/>
          <w:sz w:val="28"/>
          <w:szCs w:val="28"/>
        </w:rPr>
        <w:t xml:space="preserve">5.13. </w:t>
      </w:r>
      <w:r w:rsidR="00405E7F" w:rsidRPr="0026492B">
        <w:rPr>
          <w:rFonts w:ascii="Times New Roman" w:hAnsi="Times New Roman" w:cs="Times New Roman"/>
          <w:sz w:val="28"/>
          <w:szCs w:val="28"/>
        </w:rPr>
        <w:t>В</w:t>
      </w:r>
      <w:r w:rsidRPr="0026492B">
        <w:rPr>
          <w:rFonts w:ascii="Times New Roman" w:hAnsi="Times New Roman" w:cs="Times New Roman"/>
          <w:sz w:val="28"/>
          <w:szCs w:val="28"/>
        </w:rPr>
        <w:t>ыходными днями</w:t>
      </w:r>
      <w:r w:rsidR="00405E7F" w:rsidRPr="002649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170B4" w:rsidRPr="0026492B" w:rsidRDefault="00405E7F" w:rsidP="00405E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492B">
        <w:rPr>
          <w:rFonts w:ascii="Times New Roman" w:hAnsi="Times New Roman" w:cs="Times New Roman"/>
          <w:sz w:val="28"/>
          <w:szCs w:val="28"/>
        </w:rPr>
        <w:t>-</w:t>
      </w:r>
      <w:r w:rsidR="004170B4" w:rsidRPr="0026492B">
        <w:rPr>
          <w:rFonts w:ascii="Times New Roman" w:hAnsi="Times New Roman" w:cs="Times New Roman"/>
          <w:sz w:val="28"/>
          <w:szCs w:val="28"/>
        </w:rPr>
        <w:t xml:space="preserve"> </w:t>
      </w:r>
      <w:r w:rsidR="00544AD3">
        <w:rPr>
          <w:rFonts w:ascii="Times New Roman" w:hAnsi="Times New Roman" w:cs="Times New Roman"/>
          <w:sz w:val="28"/>
          <w:szCs w:val="28"/>
        </w:rPr>
        <w:t xml:space="preserve">   </w:t>
      </w:r>
      <w:r w:rsidRPr="0026492B">
        <w:rPr>
          <w:rFonts w:ascii="Times New Roman" w:hAnsi="Times New Roman" w:cs="Times New Roman"/>
          <w:sz w:val="28"/>
          <w:szCs w:val="28"/>
        </w:rPr>
        <w:t>для  руководящего</w:t>
      </w:r>
      <w:r w:rsidR="0041390E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544AD3">
        <w:rPr>
          <w:rFonts w:ascii="Times New Roman" w:hAnsi="Times New Roman" w:cs="Times New Roman"/>
          <w:sz w:val="28"/>
          <w:szCs w:val="28"/>
        </w:rPr>
        <w:t>-</w:t>
      </w:r>
      <w:r w:rsidRPr="0026492B">
        <w:rPr>
          <w:rFonts w:ascii="Times New Roman" w:hAnsi="Times New Roman" w:cs="Times New Roman"/>
          <w:sz w:val="28"/>
          <w:szCs w:val="28"/>
        </w:rPr>
        <w:t xml:space="preserve"> </w:t>
      </w:r>
      <w:r w:rsidR="00544AD3"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 w:rsidR="00544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4AD3">
        <w:rPr>
          <w:rFonts w:ascii="Times New Roman" w:hAnsi="Times New Roman" w:cs="Times New Roman"/>
          <w:sz w:val="28"/>
          <w:szCs w:val="28"/>
        </w:rPr>
        <w:t xml:space="preserve"> </w:t>
      </w:r>
      <w:r w:rsidR="004170B4" w:rsidRPr="0026492B"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405E7F" w:rsidRDefault="00405E7F" w:rsidP="00405E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492B">
        <w:rPr>
          <w:rFonts w:ascii="Times New Roman" w:hAnsi="Times New Roman" w:cs="Times New Roman"/>
          <w:sz w:val="28"/>
          <w:szCs w:val="28"/>
        </w:rPr>
        <w:t xml:space="preserve">- для </w:t>
      </w:r>
      <w:r w:rsidR="0026492B" w:rsidRPr="0026492B"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Pr="002649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92B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Pr="0026492B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занятий.</w:t>
      </w:r>
    </w:p>
    <w:p w:rsidR="00544AD3" w:rsidRPr="0026492B" w:rsidRDefault="00544AD3" w:rsidP="00405E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26492B">
        <w:rPr>
          <w:rFonts w:ascii="Times New Roman" w:hAnsi="Times New Roman" w:cs="Times New Roman"/>
          <w:sz w:val="28"/>
          <w:szCs w:val="28"/>
        </w:rPr>
        <w:t>учебно-вспомогательного и обслуживающего персонал</w:t>
      </w:r>
      <w:proofErr w:type="gramStart"/>
      <w:r w:rsidRPr="002649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405E7F" w:rsidRPr="0026492B" w:rsidRDefault="00405E7F" w:rsidP="00405E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492B">
        <w:rPr>
          <w:rFonts w:ascii="Times New Roman" w:hAnsi="Times New Roman" w:cs="Times New Roman"/>
          <w:sz w:val="28"/>
          <w:szCs w:val="28"/>
        </w:rPr>
        <w:t>-</w:t>
      </w:r>
      <w:r w:rsidR="0026492B" w:rsidRPr="0026492B">
        <w:rPr>
          <w:rFonts w:ascii="Times New Roman" w:hAnsi="Times New Roman" w:cs="Times New Roman"/>
          <w:sz w:val="28"/>
          <w:szCs w:val="28"/>
        </w:rPr>
        <w:t xml:space="preserve">   </w:t>
      </w:r>
      <w:r w:rsidRPr="0026492B">
        <w:rPr>
          <w:rFonts w:ascii="Times New Roman" w:hAnsi="Times New Roman" w:cs="Times New Roman"/>
          <w:sz w:val="28"/>
          <w:szCs w:val="28"/>
        </w:rPr>
        <w:t xml:space="preserve"> для сторожей,  </w:t>
      </w:r>
      <w:proofErr w:type="gramStart"/>
      <w:r w:rsidRPr="0026492B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6492B">
        <w:rPr>
          <w:rFonts w:ascii="Times New Roman" w:hAnsi="Times New Roman" w:cs="Times New Roman"/>
          <w:sz w:val="28"/>
          <w:szCs w:val="28"/>
        </w:rPr>
        <w:t xml:space="preserve"> сменности.</w:t>
      </w:r>
    </w:p>
    <w:p w:rsidR="0026492B" w:rsidRDefault="004170B4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92B">
        <w:rPr>
          <w:rFonts w:ascii="Times New Roman" w:hAnsi="Times New Roman" w:cs="Times New Roman"/>
          <w:sz w:val="28"/>
          <w:szCs w:val="28"/>
        </w:rPr>
        <w:t>5.14. Время перерыва для отдыха и питания, графики сменности, работы в выходные и нерабочие праздничные дни устанавливаются Правилами внутреннего трудового распорядка</w:t>
      </w:r>
      <w:r w:rsidR="0026492B" w:rsidRPr="0026492B">
        <w:rPr>
          <w:rFonts w:ascii="Times New Roman" w:hAnsi="Times New Roman" w:cs="Times New Roman"/>
          <w:sz w:val="28"/>
          <w:szCs w:val="28"/>
        </w:rPr>
        <w:t>, и должно  быть не менее 30 мин,  но не более 2 часов</w:t>
      </w:r>
      <w:proofErr w:type="gramStart"/>
      <w:r w:rsidR="0026492B" w:rsidRPr="002649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6492B" w:rsidRPr="0026492B">
        <w:rPr>
          <w:rFonts w:ascii="Times New Roman" w:hAnsi="Times New Roman" w:cs="Times New Roman"/>
          <w:sz w:val="28"/>
          <w:szCs w:val="28"/>
        </w:rPr>
        <w:t xml:space="preserve">ст. 108 ТК РФ).  </w:t>
      </w:r>
    </w:p>
    <w:p w:rsidR="004170B4" w:rsidRPr="00405E7F" w:rsidRDefault="0026492B" w:rsidP="004170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="004170B4" w:rsidRPr="00405E7F">
        <w:rPr>
          <w:rFonts w:ascii="Times New Roman" w:hAnsi="Times New Roman" w:cs="Times New Roman"/>
          <w:sz w:val="28"/>
          <w:szCs w:val="28"/>
        </w:rPr>
        <w:t xml:space="preserve">Для </w:t>
      </w:r>
      <w:r w:rsidR="00405E7F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="004170B4" w:rsidRPr="00405E7F">
        <w:rPr>
          <w:rFonts w:ascii="Times New Roman" w:hAnsi="Times New Roman" w:cs="Times New Roman"/>
          <w:sz w:val="28"/>
          <w:szCs w:val="28"/>
        </w:rPr>
        <w:t xml:space="preserve">, выполняющих свои обязанности непрерывно в течение рабочего дня, перерыв для приема пищи не устанавливается.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помещении. </w:t>
      </w:r>
    </w:p>
    <w:p w:rsidR="004170B4" w:rsidRPr="00840233" w:rsidRDefault="004170B4" w:rsidP="004170B4">
      <w:pPr>
        <w:pStyle w:val="31"/>
        <w:jc w:val="center"/>
        <w:rPr>
          <w:b/>
          <w:bCs/>
          <w:szCs w:val="28"/>
        </w:rPr>
      </w:pPr>
      <w:r w:rsidRPr="00840233">
        <w:rPr>
          <w:b/>
          <w:bCs/>
          <w:szCs w:val="28"/>
          <w:lang w:val="en-US"/>
        </w:rPr>
        <w:t>VI</w:t>
      </w:r>
      <w:r w:rsidRPr="00840233">
        <w:rPr>
          <w:b/>
          <w:bCs/>
          <w:szCs w:val="28"/>
        </w:rPr>
        <w:t>. УСЛОВИЯ, ОХРАНА И БЕЗОПАСНОСТЬ ТРУДА</w:t>
      </w:r>
    </w:p>
    <w:p w:rsidR="004170B4" w:rsidRPr="00840233" w:rsidRDefault="004170B4" w:rsidP="004170B4">
      <w:pPr>
        <w:pStyle w:val="31"/>
        <w:rPr>
          <w:szCs w:val="28"/>
        </w:rPr>
      </w:pPr>
    </w:p>
    <w:p w:rsidR="004170B4" w:rsidRPr="003625DE" w:rsidRDefault="004170B4" w:rsidP="003625DE">
      <w:pPr>
        <w:pStyle w:val="31"/>
        <w:jc w:val="both"/>
        <w:rPr>
          <w:bCs/>
          <w:iCs/>
          <w:szCs w:val="28"/>
        </w:rPr>
      </w:pPr>
      <w:r w:rsidRPr="00840233">
        <w:rPr>
          <w:szCs w:val="28"/>
        </w:rPr>
        <w:tab/>
      </w:r>
      <w:r w:rsidRPr="003625DE">
        <w:rPr>
          <w:bCs/>
          <w:iCs/>
          <w:szCs w:val="28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4170B4" w:rsidRPr="003625DE" w:rsidRDefault="004170B4" w:rsidP="003625DE">
      <w:pPr>
        <w:pStyle w:val="31"/>
        <w:ind w:firstLine="708"/>
        <w:jc w:val="both"/>
        <w:rPr>
          <w:szCs w:val="28"/>
        </w:rPr>
      </w:pPr>
      <w:r w:rsidRPr="003625DE">
        <w:rPr>
          <w:szCs w:val="28"/>
        </w:rPr>
        <w:t xml:space="preserve"> 6.1. </w:t>
      </w:r>
      <w:r w:rsidRPr="003625DE">
        <w:rPr>
          <w:szCs w:val="28"/>
        </w:rPr>
        <w:tab/>
        <w:t xml:space="preserve">Обеспечить своевременную разработку и выполнить в установленные сроки комплекс организационных и технических мероприятий, предусмотренных Соглашением по охране труда. </w:t>
      </w:r>
    </w:p>
    <w:p w:rsidR="00287CE2" w:rsidRPr="003625DE" w:rsidRDefault="004170B4" w:rsidP="00362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DE">
        <w:rPr>
          <w:rFonts w:ascii="Times New Roman" w:hAnsi="Times New Roman" w:cs="Times New Roman"/>
          <w:sz w:val="28"/>
          <w:szCs w:val="28"/>
        </w:rPr>
        <w:t>6.2.  Разработать Положение об организации работы по охране труда и осуществлять системное управления охраной труда (СОУТ) в образовательной организации.</w:t>
      </w:r>
    </w:p>
    <w:p w:rsidR="004170B4" w:rsidRPr="003625DE" w:rsidRDefault="004170B4" w:rsidP="00362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DE">
        <w:rPr>
          <w:rFonts w:ascii="Times New Roman" w:hAnsi="Times New Roman" w:cs="Times New Roman"/>
          <w:sz w:val="28"/>
          <w:szCs w:val="28"/>
        </w:rPr>
        <w:t>6.</w:t>
      </w:r>
      <w:r w:rsidR="00287CE2" w:rsidRPr="003625DE">
        <w:rPr>
          <w:rFonts w:ascii="Times New Roman" w:hAnsi="Times New Roman" w:cs="Times New Roman"/>
          <w:sz w:val="28"/>
          <w:szCs w:val="28"/>
        </w:rPr>
        <w:t>3</w:t>
      </w:r>
      <w:r w:rsidRPr="003625DE">
        <w:rPr>
          <w:rFonts w:ascii="Times New Roman" w:hAnsi="Times New Roman" w:cs="Times New Roman"/>
          <w:sz w:val="28"/>
          <w:szCs w:val="28"/>
        </w:rPr>
        <w:t>. Обеспечить безопасность работников при эксплуатации зданий и сооружений, оборудования, осуществлении технологических процессов. Вести необходимую документацию на здания и сооружения в соответствии с требованиями.</w:t>
      </w:r>
    </w:p>
    <w:p w:rsidR="004170B4" w:rsidRPr="003625DE" w:rsidRDefault="003625DE" w:rsidP="003625DE">
      <w:pPr>
        <w:pStyle w:val="31"/>
        <w:jc w:val="both"/>
        <w:rPr>
          <w:szCs w:val="28"/>
        </w:rPr>
      </w:pPr>
      <w:r>
        <w:rPr>
          <w:szCs w:val="28"/>
        </w:rPr>
        <w:t xml:space="preserve">          6.4</w:t>
      </w:r>
      <w:r w:rsidR="004170B4" w:rsidRPr="003625DE">
        <w:rPr>
          <w:szCs w:val="28"/>
        </w:rPr>
        <w:t xml:space="preserve">. Разработать и утвердить инструкции по охране труда с учетом мнения </w:t>
      </w:r>
      <w:r w:rsidR="00287CE2" w:rsidRPr="003625DE">
        <w:rPr>
          <w:szCs w:val="28"/>
        </w:rPr>
        <w:t xml:space="preserve"> трудового коллектива </w:t>
      </w:r>
      <w:r w:rsidR="004170B4" w:rsidRPr="003625DE">
        <w:rPr>
          <w:szCs w:val="28"/>
        </w:rPr>
        <w:t xml:space="preserve"> (ст. 212 Трудового кодекса РФ).</w:t>
      </w:r>
    </w:p>
    <w:p w:rsidR="004170B4" w:rsidRPr="003625DE" w:rsidRDefault="003625DE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6.5</w:t>
      </w:r>
      <w:r w:rsidR="004170B4" w:rsidRPr="003625DE">
        <w:rPr>
          <w:rFonts w:ascii="Times New Roman" w:hAnsi="Times New Roman" w:cs="Times New Roman"/>
          <w:sz w:val="28"/>
          <w:szCs w:val="28"/>
        </w:rPr>
        <w:t>. Обучить работников безопасным методам и приемам выполнения работ, проводить инструктаж по охране труда, организовывать прохождение работником стажировки на рабочих местах и проверку знаний, требований охраны труда в установленные сроки.</w:t>
      </w:r>
    </w:p>
    <w:p w:rsidR="004170B4" w:rsidRPr="003625DE" w:rsidRDefault="003625DE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4170B4" w:rsidRPr="003625DE">
        <w:rPr>
          <w:rFonts w:ascii="Times New Roman" w:hAnsi="Times New Roman" w:cs="Times New Roman"/>
          <w:sz w:val="28"/>
          <w:szCs w:val="28"/>
        </w:rPr>
        <w:t>. Не допускать к работе лиц, не прошедших в установленном порядке инструктаж</w:t>
      </w:r>
      <w:r w:rsidR="00287CE2" w:rsidRPr="003625DE">
        <w:rPr>
          <w:rFonts w:ascii="Times New Roman" w:hAnsi="Times New Roman" w:cs="Times New Roman"/>
          <w:sz w:val="28"/>
          <w:szCs w:val="28"/>
        </w:rPr>
        <w:t xml:space="preserve"> </w:t>
      </w:r>
      <w:r w:rsidR="004170B4" w:rsidRPr="003625DE">
        <w:rPr>
          <w:rFonts w:ascii="Times New Roman" w:hAnsi="Times New Roman" w:cs="Times New Roman"/>
          <w:sz w:val="28"/>
          <w:szCs w:val="28"/>
        </w:rPr>
        <w:t xml:space="preserve"> и проверку знаний, требований охраны труда.</w:t>
      </w:r>
    </w:p>
    <w:p w:rsidR="004170B4" w:rsidRPr="003625DE" w:rsidRDefault="003625DE" w:rsidP="00E4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4170B4" w:rsidRPr="003625DE">
        <w:rPr>
          <w:rFonts w:ascii="Times New Roman" w:hAnsi="Times New Roman" w:cs="Times New Roman"/>
          <w:sz w:val="28"/>
          <w:szCs w:val="28"/>
        </w:rPr>
        <w:t>. Не допускать работников к выполнению трудовых обязанностей без прохождения обязательных медицинских осмотров (обследований) или при наличии у них противопоказаний.</w:t>
      </w:r>
      <w:r w:rsidRPr="003625DE">
        <w:rPr>
          <w:rFonts w:ascii="Times New Roman" w:hAnsi="Times New Roman" w:cs="Times New Roman"/>
          <w:szCs w:val="28"/>
        </w:rPr>
        <w:t xml:space="preserve"> </w:t>
      </w:r>
      <w:r w:rsidR="004170B4" w:rsidRPr="003625DE">
        <w:rPr>
          <w:rFonts w:ascii="Times New Roman" w:hAnsi="Times New Roman" w:cs="Times New Roman"/>
          <w:szCs w:val="28"/>
        </w:rPr>
        <w:t xml:space="preserve"> </w:t>
      </w:r>
    </w:p>
    <w:p w:rsidR="004170B4" w:rsidRPr="003625DE" w:rsidRDefault="003625DE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6.8</w:t>
      </w:r>
      <w:r w:rsidR="004170B4" w:rsidRPr="003625DE">
        <w:rPr>
          <w:rFonts w:ascii="Times New Roman" w:hAnsi="Times New Roman" w:cs="Times New Roman"/>
          <w:sz w:val="28"/>
          <w:szCs w:val="28"/>
        </w:rPr>
        <w:t xml:space="preserve">. Проводить систематический </w:t>
      </w:r>
      <w:proofErr w:type="gramStart"/>
      <w:r w:rsidR="004170B4" w:rsidRPr="00362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70B4" w:rsidRPr="003625DE">
        <w:rPr>
          <w:rFonts w:ascii="Times New Roman" w:hAnsi="Times New Roman" w:cs="Times New Roman"/>
          <w:sz w:val="28"/>
          <w:szCs w:val="28"/>
        </w:rPr>
        <w:t xml:space="preserve"> обеспечением безопасных условий трудового и образовательного процессов, за состоянием условий труда на рабочих и учебных местах, а также за правильностью применения работниками средств индивидуальной и коллективной защиты.</w:t>
      </w:r>
    </w:p>
    <w:p w:rsidR="004170B4" w:rsidRPr="003625DE" w:rsidRDefault="003625DE" w:rsidP="003625DE">
      <w:pPr>
        <w:pStyle w:val="31"/>
        <w:jc w:val="both"/>
        <w:rPr>
          <w:szCs w:val="28"/>
        </w:rPr>
      </w:pPr>
      <w:r>
        <w:rPr>
          <w:szCs w:val="28"/>
        </w:rPr>
        <w:t xml:space="preserve">         6.9</w:t>
      </w:r>
      <w:r w:rsidR="004170B4" w:rsidRPr="003625DE">
        <w:rPr>
          <w:szCs w:val="28"/>
        </w:rPr>
        <w:t xml:space="preserve">. </w:t>
      </w:r>
      <w:r w:rsidRPr="003625DE">
        <w:rPr>
          <w:szCs w:val="28"/>
        </w:rPr>
        <w:t xml:space="preserve">В соответствии со статьями 213, 219 ТК РФ и Федеральным законом от 17.09.1998 № 157-ФЗ «Об иммунопрофилактике инфекционных болезней» </w:t>
      </w:r>
      <w:r w:rsidR="004170B4" w:rsidRPr="003625DE">
        <w:rPr>
          <w:szCs w:val="28"/>
        </w:rPr>
        <w:t>Обеспечить за счет средств организации прохождение обязательных медицинских осмо</w:t>
      </w:r>
      <w:r w:rsidRPr="003625DE">
        <w:rPr>
          <w:szCs w:val="28"/>
        </w:rPr>
        <w:t>тров (обследований) работников,.</w:t>
      </w:r>
    </w:p>
    <w:p w:rsidR="004170B4" w:rsidRPr="003625DE" w:rsidRDefault="004170B4" w:rsidP="003625DE">
      <w:pPr>
        <w:pStyle w:val="31"/>
        <w:ind w:firstLine="708"/>
        <w:jc w:val="both"/>
        <w:rPr>
          <w:szCs w:val="28"/>
        </w:rPr>
      </w:pPr>
      <w:r w:rsidRPr="003625DE">
        <w:rPr>
          <w:szCs w:val="28"/>
        </w:rPr>
        <w:t>6.1</w:t>
      </w:r>
      <w:r w:rsidR="003625DE">
        <w:rPr>
          <w:szCs w:val="28"/>
        </w:rPr>
        <w:t>0</w:t>
      </w:r>
      <w:r w:rsidRPr="003625DE">
        <w:rPr>
          <w:szCs w:val="28"/>
        </w:rPr>
        <w:t>. Пров</w:t>
      </w:r>
      <w:r w:rsidR="003625DE" w:rsidRPr="003625DE">
        <w:rPr>
          <w:szCs w:val="28"/>
        </w:rPr>
        <w:t xml:space="preserve">одить </w:t>
      </w:r>
      <w:r w:rsidRPr="003625DE">
        <w:rPr>
          <w:szCs w:val="28"/>
        </w:rPr>
        <w:t xml:space="preserve"> специальную оценку условий труда (СОУТ) на всех рабочих местах организации в соответствии с законом РФ № 426 –ФЗ от 28 12.2013г. </w:t>
      </w:r>
    </w:p>
    <w:p w:rsidR="004170B4" w:rsidRPr="003625DE" w:rsidRDefault="004170B4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5DE">
        <w:rPr>
          <w:rFonts w:ascii="Times New Roman" w:hAnsi="Times New Roman" w:cs="Times New Roman"/>
          <w:sz w:val="28"/>
          <w:szCs w:val="28"/>
        </w:rPr>
        <w:t xml:space="preserve">  6.1</w:t>
      </w:r>
      <w:r w:rsidR="003625DE">
        <w:rPr>
          <w:rFonts w:ascii="Times New Roman" w:hAnsi="Times New Roman" w:cs="Times New Roman"/>
          <w:sz w:val="28"/>
          <w:szCs w:val="28"/>
        </w:rPr>
        <w:t>1</w:t>
      </w:r>
      <w:r w:rsidRPr="003625DE">
        <w:rPr>
          <w:rFonts w:ascii="Times New Roman" w:hAnsi="Times New Roman" w:cs="Times New Roman"/>
          <w:sz w:val="28"/>
          <w:szCs w:val="28"/>
        </w:rPr>
        <w:t>. Принимать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помощи, при возникновении таких ситуаций.</w:t>
      </w:r>
    </w:p>
    <w:p w:rsidR="004170B4" w:rsidRPr="003625DE" w:rsidRDefault="003625DE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B4" w:rsidRPr="003625DE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0B4" w:rsidRPr="003625DE">
        <w:rPr>
          <w:rFonts w:ascii="Times New Roman" w:hAnsi="Times New Roman" w:cs="Times New Roman"/>
          <w:sz w:val="28"/>
          <w:szCs w:val="28"/>
        </w:rPr>
        <w:t>. Обеспечивать санитарно-бытовое и лечебн</w:t>
      </w:r>
      <w:proofErr w:type="gramStart"/>
      <w:r w:rsidR="004170B4" w:rsidRPr="003625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70B4" w:rsidRPr="003625DE">
        <w:rPr>
          <w:rFonts w:ascii="Times New Roman" w:hAnsi="Times New Roman" w:cs="Times New Roman"/>
          <w:sz w:val="28"/>
          <w:szCs w:val="28"/>
        </w:rPr>
        <w:t xml:space="preserve"> профилактическое обслуживание работников в соответствии с санитарно-гигиеническими требованиями.</w:t>
      </w:r>
    </w:p>
    <w:p w:rsidR="004170B4" w:rsidRPr="003625DE" w:rsidRDefault="003625DE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B4" w:rsidRPr="003625D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170B4" w:rsidRPr="003625DE">
        <w:rPr>
          <w:rFonts w:ascii="Times New Roman" w:hAnsi="Times New Roman" w:cs="Times New Roman"/>
          <w:sz w:val="28"/>
          <w:szCs w:val="28"/>
        </w:rPr>
        <w:t>. Выполнять предписания (представления) органов государственного надзора и контроля, за соблюдением требований охраны труда; рассматривать и выполнять представления уполномоченных (доверенных лиц) по охране труда.</w:t>
      </w:r>
    </w:p>
    <w:p w:rsidR="004170B4" w:rsidRPr="003625DE" w:rsidRDefault="003625DE" w:rsidP="00362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6.14</w:t>
      </w:r>
      <w:r w:rsidR="004170B4" w:rsidRPr="003625DE">
        <w:rPr>
          <w:rFonts w:ascii="Times New Roman" w:hAnsi="Times New Roman" w:cs="Times New Roman"/>
          <w:sz w:val="28"/>
          <w:szCs w:val="28"/>
        </w:rPr>
        <w:t>. Обеспечить обязательное страхование работников от несчастных случаев и профессиональных заболеваний.</w:t>
      </w:r>
    </w:p>
    <w:p w:rsidR="004170B4" w:rsidRPr="003625DE" w:rsidRDefault="004170B4" w:rsidP="003625D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625DE">
        <w:rPr>
          <w:rFonts w:ascii="Times New Roman" w:hAnsi="Times New Roman" w:cs="Times New Roman"/>
          <w:sz w:val="28"/>
          <w:szCs w:val="28"/>
        </w:rPr>
        <w:t xml:space="preserve">        </w:t>
      </w:r>
      <w:r w:rsidR="003625DE">
        <w:rPr>
          <w:rFonts w:ascii="Times New Roman" w:hAnsi="Times New Roman" w:cs="Times New Roman"/>
          <w:sz w:val="28"/>
          <w:szCs w:val="28"/>
        </w:rPr>
        <w:t xml:space="preserve"> </w:t>
      </w:r>
      <w:r w:rsidRPr="003625DE">
        <w:rPr>
          <w:rFonts w:ascii="Times New Roman" w:hAnsi="Times New Roman" w:cs="Times New Roman"/>
          <w:sz w:val="28"/>
          <w:szCs w:val="28"/>
        </w:rPr>
        <w:t>6.</w:t>
      </w:r>
      <w:r w:rsidR="003625DE">
        <w:rPr>
          <w:rFonts w:ascii="Times New Roman" w:hAnsi="Times New Roman" w:cs="Times New Roman"/>
          <w:sz w:val="28"/>
          <w:szCs w:val="28"/>
        </w:rPr>
        <w:t>15</w:t>
      </w:r>
      <w:r w:rsidRPr="003625DE">
        <w:rPr>
          <w:rFonts w:ascii="Times New Roman" w:hAnsi="Times New Roman" w:cs="Times New Roman"/>
          <w:sz w:val="28"/>
          <w:szCs w:val="28"/>
        </w:rPr>
        <w:t>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отраслевыми соглашениями, другими нормативными правовыми актами, содержащими государственные норматив</w:t>
      </w:r>
      <w:r w:rsidR="003625DE">
        <w:rPr>
          <w:rFonts w:ascii="Times New Roman" w:hAnsi="Times New Roman" w:cs="Times New Roman"/>
          <w:sz w:val="28"/>
          <w:szCs w:val="28"/>
        </w:rPr>
        <w:t>ные требования охраны труда.</w:t>
      </w:r>
      <w:r w:rsidRPr="003625DE">
        <w:rPr>
          <w:rFonts w:ascii="Times New Roman" w:hAnsi="Times New Roman" w:cs="Times New Roman"/>
          <w:szCs w:val="28"/>
        </w:rPr>
        <w:t xml:space="preserve">  </w:t>
      </w:r>
      <w:r w:rsidRPr="003625DE">
        <w:rPr>
          <w:rFonts w:ascii="Times New Roman" w:hAnsi="Times New Roman" w:cs="Times New Roman"/>
          <w:szCs w:val="28"/>
        </w:rPr>
        <w:tab/>
      </w:r>
    </w:p>
    <w:p w:rsidR="004170B4" w:rsidRPr="003625DE" w:rsidRDefault="003625DE" w:rsidP="0036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70B4" w:rsidRPr="003625D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170B4" w:rsidRPr="003625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Возложить обязанности </w:t>
      </w:r>
      <w:r w:rsidR="004170B4" w:rsidRPr="00362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B4" w:rsidRPr="003625DE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го  за электрохозяйство на заведующего хозяйством.</w:t>
      </w:r>
      <w:proofErr w:type="gramEnd"/>
    </w:p>
    <w:p w:rsidR="004170B4" w:rsidRPr="009E0540" w:rsidRDefault="004170B4" w:rsidP="004170B4">
      <w:pPr>
        <w:pStyle w:val="afe"/>
        <w:jc w:val="center"/>
        <w:rPr>
          <w:b/>
          <w:sz w:val="28"/>
          <w:szCs w:val="28"/>
        </w:rPr>
      </w:pPr>
      <w:r w:rsidRPr="009E0540">
        <w:rPr>
          <w:b/>
          <w:sz w:val="28"/>
          <w:szCs w:val="28"/>
          <w:lang w:val="en-US"/>
        </w:rPr>
        <w:t>VII</w:t>
      </w:r>
      <w:r w:rsidRPr="009E0540">
        <w:rPr>
          <w:b/>
          <w:sz w:val="28"/>
          <w:szCs w:val="28"/>
        </w:rPr>
        <w:t>. МОЛОДЕЖНАЯ ПОЛИТИКА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>7.1. Стороны коллективного договора договорились молодыми педагогическими работниками считать работников в возрасте до 35 лет.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lastRenderedPageBreak/>
        <w:t>7.3. Работодатель обязуется: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 xml:space="preserve">- закреплять наставников за всеми молодыми работниками не позднее 2 месяцев с начала их работы и не менее чем на 6 месяцев; </w:t>
      </w:r>
    </w:p>
    <w:p w:rsidR="008150DF" w:rsidRPr="00583251" w:rsidRDefault="008150DF" w:rsidP="0081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50DF">
        <w:rPr>
          <w:rFonts w:ascii="Times New Roman" w:hAnsi="Times New Roman"/>
          <w:bCs/>
          <w:sz w:val="28"/>
          <w:szCs w:val="28"/>
        </w:rPr>
        <w:t xml:space="preserve">- для выпускников высшего и среднего профессионального образования, впервые поступивших на работу, </w:t>
      </w:r>
      <w:r w:rsidRPr="00583251">
        <w:rPr>
          <w:rFonts w:ascii="Times New Roman" w:hAnsi="Times New Roman"/>
          <w:bCs/>
          <w:sz w:val="28"/>
          <w:szCs w:val="28"/>
        </w:rPr>
        <w:t xml:space="preserve">выплачивается первые 3 года </w:t>
      </w:r>
      <w:proofErr w:type="gramStart"/>
      <w:r w:rsidRPr="00583251">
        <w:rPr>
          <w:rFonts w:ascii="Times New Roman" w:hAnsi="Times New Roman"/>
          <w:bCs/>
          <w:sz w:val="28"/>
          <w:szCs w:val="28"/>
        </w:rPr>
        <w:t>ежемесячная</w:t>
      </w:r>
      <w:proofErr w:type="gramEnd"/>
      <w:r w:rsidRPr="00583251">
        <w:rPr>
          <w:rFonts w:ascii="Times New Roman" w:hAnsi="Times New Roman"/>
          <w:bCs/>
          <w:sz w:val="28"/>
          <w:szCs w:val="28"/>
        </w:rPr>
        <w:t xml:space="preserve"> </w:t>
      </w:r>
      <w:r w:rsidR="00583251" w:rsidRPr="00583251">
        <w:rPr>
          <w:rFonts w:ascii="Times New Roman" w:hAnsi="Times New Roman"/>
          <w:bCs/>
          <w:sz w:val="28"/>
          <w:szCs w:val="28"/>
        </w:rPr>
        <w:t xml:space="preserve">ежемесячные выплаты </w:t>
      </w:r>
      <w:r w:rsidRPr="00583251">
        <w:rPr>
          <w:rFonts w:ascii="Times New Roman" w:hAnsi="Times New Roman"/>
          <w:bCs/>
          <w:sz w:val="28"/>
          <w:szCs w:val="28"/>
        </w:rPr>
        <w:t xml:space="preserve"> </w:t>
      </w:r>
      <w:r w:rsidR="00583251" w:rsidRPr="00583251">
        <w:rPr>
          <w:rFonts w:ascii="Times New Roman" w:hAnsi="Times New Roman"/>
          <w:bCs/>
          <w:sz w:val="28"/>
          <w:szCs w:val="28"/>
        </w:rPr>
        <w:t xml:space="preserve">от </w:t>
      </w:r>
      <w:r w:rsidRPr="00583251">
        <w:rPr>
          <w:rFonts w:ascii="Times New Roman" w:hAnsi="Times New Roman"/>
          <w:bCs/>
          <w:sz w:val="28"/>
          <w:szCs w:val="28"/>
        </w:rPr>
        <w:t>должностн</w:t>
      </w:r>
      <w:r w:rsidR="00583251" w:rsidRPr="00583251">
        <w:rPr>
          <w:rFonts w:ascii="Times New Roman" w:hAnsi="Times New Roman"/>
          <w:bCs/>
          <w:sz w:val="28"/>
          <w:szCs w:val="28"/>
        </w:rPr>
        <w:t>ых  окладов</w:t>
      </w:r>
      <w:r w:rsidRPr="00583251">
        <w:rPr>
          <w:rFonts w:ascii="Times New Roman" w:hAnsi="Times New Roman"/>
          <w:bCs/>
          <w:sz w:val="28"/>
          <w:szCs w:val="28"/>
        </w:rPr>
        <w:t xml:space="preserve"> (став</w:t>
      </w:r>
      <w:r w:rsidR="00583251" w:rsidRPr="00583251">
        <w:rPr>
          <w:rFonts w:ascii="Times New Roman" w:hAnsi="Times New Roman"/>
          <w:bCs/>
          <w:sz w:val="28"/>
          <w:szCs w:val="28"/>
        </w:rPr>
        <w:t xml:space="preserve">ок </w:t>
      </w:r>
      <w:r w:rsidRPr="00583251">
        <w:rPr>
          <w:rFonts w:ascii="Times New Roman" w:hAnsi="Times New Roman"/>
          <w:bCs/>
          <w:sz w:val="28"/>
          <w:szCs w:val="28"/>
        </w:rPr>
        <w:t>заработной</w:t>
      </w:r>
      <w:r w:rsidR="00583251" w:rsidRPr="00583251">
        <w:rPr>
          <w:rFonts w:ascii="Times New Roman" w:hAnsi="Times New Roman"/>
          <w:bCs/>
          <w:sz w:val="28"/>
          <w:szCs w:val="28"/>
        </w:rPr>
        <w:t xml:space="preserve"> платы), </w:t>
      </w:r>
      <w:r w:rsidRPr="00583251">
        <w:rPr>
          <w:rFonts w:ascii="Times New Roman" w:hAnsi="Times New Roman"/>
          <w:sz w:val="28"/>
          <w:szCs w:val="28"/>
        </w:rPr>
        <w:t xml:space="preserve">  в следующих размерах: первый год – </w:t>
      </w:r>
      <w:r w:rsidR="00583251" w:rsidRPr="00583251">
        <w:rPr>
          <w:rFonts w:ascii="Times New Roman" w:hAnsi="Times New Roman"/>
          <w:sz w:val="28"/>
          <w:szCs w:val="28"/>
        </w:rPr>
        <w:t xml:space="preserve">не менее </w:t>
      </w:r>
      <w:r w:rsidRPr="00583251">
        <w:rPr>
          <w:rFonts w:ascii="Times New Roman" w:hAnsi="Times New Roman"/>
          <w:sz w:val="28"/>
          <w:szCs w:val="28"/>
        </w:rPr>
        <w:t xml:space="preserve">30 процентов; второй год – </w:t>
      </w:r>
      <w:r w:rsidR="00583251" w:rsidRPr="00583251">
        <w:rPr>
          <w:rFonts w:ascii="Times New Roman" w:hAnsi="Times New Roman"/>
          <w:sz w:val="28"/>
          <w:szCs w:val="28"/>
        </w:rPr>
        <w:t xml:space="preserve">не менее </w:t>
      </w:r>
      <w:r w:rsidRPr="00583251">
        <w:rPr>
          <w:rFonts w:ascii="Times New Roman" w:hAnsi="Times New Roman"/>
          <w:sz w:val="28"/>
          <w:szCs w:val="28"/>
        </w:rPr>
        <w:t xml:space="preserve">20 процентов; третий год – </w:t>
      </w:r>
      <w:r w:rsidR="00583251" w:rsidRPr="00583251">
        <w:rPr>
          <w:rFonts w:ascii="Times New Roman" w:hAnsi="Times New Roman"/>
          <w:sz w:val="28"/>
          <w:szCs w:val="28"/>
        </w:rPr>
        <w:t xml:space="preserve">не менее </w:t>
      </w:r>
      <w:r w:rsidRPr="00583251">
        <w:rPr>
          <w:rFonts w:ascii="Times New Roman" w:hAnsi="Times New Roman"/>
          <w:sz w:val="28"/>
          <w:szCs w:val="28"/>
        </w:rPr>
        <w:t>10 п</w:t>
      </w:r>
      <w:r w:rsidR="00583251" w:rsidRPr="00583251">
        <w:rPr>
          <w:rFonts w:ascii="Times New Roman" w:hAnsi="Times New Roman"/>
          <w:sz w:val="28"/>
          <w:szCs w:val="28"/>
        </w:rPr>
        <w:t>роцентов</w:t>
      </w:r>
      <w:r w:rsidRPr="00583251">
        <w:rPr>
          <w:rFonts w:ascii="Times New Roman" w:hAnsi="Times New Roman"/>
          <w:sz w:val="28"/>
          <w:szCs w:val="28"/>
        </w:rPr>
        <w:t>;</w:t>
      </w:r>
    </w:p>
    <w:p w:rsidR="008150DF" w:rsidRPr="00583251" w:rsidRDefault="008150DF" w:rsidP="0081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251">
        <w:rPr>
          <w:rFonts w:ascii="Times New Roman" w:hAnsi="Times New Roman"/>
          <w:sz w:val="28"/>
          <w:szCs w:val="28"/>
        </w:rPr>
        <w:t>- для педагогических работников,</w:t>
      </w:r>
      <w:r w:rsidRPr="00583251">
        <w:rPr>
          <w:rFonts w:ascii="Times New Roman" w:hAnsi="Times New Roman"/>
          <w:bCs/>
          <w:sz w:val="28"/>
          <w:szCs w:val="28"/>
        </w:rPr>
        <w:t xml:space="preserve"> выпускников высшего и среднего профессионального образования, </w:t>
      </w:r>
      <w:r w:rsidRPr="00583251">
        <w:rPr>
          <w:rFonts w:ascii="Times New Roman" w:hAnsi="Times New Roman"/>
          <w:sz w:val="28"/>
          <w:szCs w:val="28"/>
        </w:rPr>
        <w:t>окончивших профессиональное образование с отличием</w:t>
      </w:r>
      <w:r w:rsidRPr="00583251">
        <w:rPr>
          <w:rFonts w:ascii="Times New Roman" w:hAnsi="Times New Roman"/>
          <w:bCs/>
          <w:sz w:val="28"/>
          <w:szCs w:val="28"/>
        </w:rPr>
        <w:t xml:space="preserve">, впервые поступивших на работу в образовательную организацию, в течение первых  трех лет </w:t>
      </w:r>
      <w:r w:rsidRPr="00583251">
        <w:rPr>
          <w:rFonts w:ascii="Times New Roman" w:hAnsi="Times New Roman"/>
          <w:sz w:val="28"/>
          <w:szCs w:val="28"/>
        </w:rPr>
        <w:t xml:space="preserve">устанавливаться повышающий коэффициент за счет </w:t>
      </w:r>
      <w:proofErr w:type="gramStart"/>
      <w:r w:rsidRPr="00583251">
        <w:rPr>
          <w:rFonts w:ascii="Times New Roman" w:hAnsi="Times New Roman"/>
          <w:sz w:val="28"/>
          <w:szCs w:val="28"/>
        </w:rPr>
        <w:t>средств специальной части фонда оплаты труда</w:t>
      </w:r>
      <w:proofErr w:type="gramEnd"/>
      <w:r w:rsidRPr="00583251">
        <w:rPr>
          <w:rFonts w:ascii="Times New Roman" w:hAnsi="Times New Roman"/>
          <w:sz w:val="28"/>
          <w:szCs w:val="28"/>
        </w:rPr>
        <w:t>.</w:t>
      </w:r>
      <w:r w:rsidRPr="00583251">
        <w:rPr>
          <w:rFonts w:ascii="Times New Roman" w:hAnsi="Times New Roman"/>
          <w:bCs/>
          <w:sz w:val="28"/>
          <w:szCs w:val="28"/>
        </w:rPr>
        <w:t xml:space="preserve">  Размер данного коэффициента устанавливается ОДО</w:t>
      </w:r>
      <w:r w:rsidRPr="00583251">
        <w:rPr>
          <w:rFonts w:ascii="Times New Roman" w:hAnsi="Times New Roman"/>
          <w:sz w:val="28"/>
          <w:szCs w:val="28"/>
        </w:rPr>
        <w:t xml:space="preserve"> </w:t>
      </w:r>
      <w:r w:rsidRPr="00583251">
        <w:rPr>
          <w:rFonts w:ascii="Times New Roman" w:hAnsi="Times New Roman"/>
          <w:bCs/>
          <w:sz w:val="28"/>
          <w:szCs w:val="28"/>
        </w:rPr>
        <w:t xml:space="preserve"> по согласованию с комитетом по образованию.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>- обеспечивать повышение квалификации молодых педагогических работников не реже одного раза в 3 года;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>- проводить конкурсы профессионального мастерства среди молодых педагогических работников, физкультурно-спортивные мероприятия и спартакиады.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 xml:space="preserve">- оказывать помощь молодым </w:t>
      </w:r>
      <w:proofErr w:type="gramStart"/>
      <w:r w:rsidRPr="008150DF">
        <w:rPr>
          <w:sz w:val="28"/>
          <w:szCs w:val="28"/>
        </w:rPr>
        <w:t>педагогам</w:t>
      </w:r>
      <w:proofErr w:type="gramEnd"/>
      <w:r w:rsidRPr="008150DF">
        <w:rPr>
          <w:sz w:val="28"/>
          <w:szCs w:val="28"/>
        </w:rPr>
        <w:t xml:space="preserve"> в реализации установленных для них законодательством льгот и дополнительных гарантий;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>-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условий,</w:t>
      </w:r>
    </w:p>
    <w:p w:rsidR="008150DF" w:rsidRPr="008150DF" w:rsidRDefault="008150DF" w:rsidP="008150DF">
      <w:pPr>
        <w:pStyle w:val="aa"/>
        <w:ind w:firstLine="708"/>
        <w:jc w:val="both"/>
        <w:rPr>
          <w:sz w:val="28"/>
          <w:szCs w:val="28"/>
        </w:rPr>
      </w:pPr>
      <w:r w:rsidRPr="008150DF">
        <w:rPr>
          <w:sz w:val="28"/>
          <w:szCs w:val="28"/>
        </w:rPr>
        <w:t xml:space="preserve">- осуществлять общественный </w:t>
      </w:r>
      <w:proofErr w:type="gramStart"/>
      <w:r w:rsidRPr="008150DF">
        <w:rPr>
          <w:sz w:val="28"/>
          <w:szCs w:val="28"/>
        </w:rPr>
        <w:t>контроль за</w:t>
      </w:r>
      <w:proofErr w:type="gramEnd"/>
      <w:r w:rsidRPr="008150DF">
        <w:rPr>
          <w:sz w:val="28"/>
          <w:szCs w:val="28"/>
        </w:rPr>
        <w:t xml:space="preserve"> соблюдением работодателем норм трудового законодательства.</w:t>
      </w:r>
    </w:p>
    <w:p w:rsidR="004170B4" w:rsidRPr="00DE4DDF" w:rsidRDefault="004170B4" w:rsidP="009049FC">
      <w:pPr>
        <w:pStyle w:val="aa"/>
        <w:ind w:firstLine="708"/>
        <w:jc w:val="both"/>
        <w:rPr>
          <w:b/>
          <w:sz w:val="28"/>
          <w:szCs w:val="28"/>
        </w:rPr>
      </w:pPr>
    </w:p>
    <w:p w:rsidR="00F07633" w:rsidRPr="00083E43" w:rsidRDefault="00F07633" w:rsidP="00F07633">
      <w:pPr>
        <w:pStyle w:val="2"/>
        <w:numPr>
          <w:ilvl w:val="12"/>
          <w:numId w:val="0"/>
        </w:numPr>
        <w:spacing w:before="0" w:line="228" w:lineRule="auto"/>
        <w:jc w:val="center"/>
        <w:rPr>
          <w:rFonts w:ascii="Times New Roman" w:hAnsi="Times New Roman"/>
          <w:i w:val="0"/>
          <w:spacing w:val="-4"/>
        </w:rPr>
      </w:pPr>
      <w:r w:rsidRPr="00E42008">
        <w:rPr>
          <w:rFonts w:ascii="Times New Roman" w:hAnsi="Times New Roman"/>
          <w:i w:val="0"/>
          <w:spacing w:val="-4"/>
          <w:lang w:val="en-US"/>
        </w:rPr>
        <w:t>VIII</w:t>
      </w:r>
      <w:r w:rsidRPr="00E42008">
        <w:rPr>
          <w:rFonts w:ascii="Times New Roman" w:hAnsi="Times New Roman"/>
          <w:i w:val="0"/>
          <w:spacing w:val="-4"/>
        </w:rPr>
        <w:t xml:space="preserve"> КОМПЕНСАЦИЯ ВРЕДА, </w:t>
      </w:r>
    </w:p>
    <w:p w:rsidR="00F07633" w:rsidRPr="00083E43" w:rsidRDefault="00F07633" w:rsidP="00F07633">
      <w:pPr>
        <w:pStyle w:val="2"/>
        <w:numPr>
          <w:ilvl w:val="12"/>
          <w:numId w:val="0"/>
        </w:numPr>
        <w:spacing w:before="0" w:line="228" w:lineRule="auto"/>
        <w:jc w:val="center"/>
        <w:rPr>
          <w:rFonts w:ascii="Times New Roman" w:hAnsi="Times New Roman"/>
          <w:i w:val="0"/>
          <w:spacing w:val="-4"/>
        </w:rPr>
      </w:pPr>
      <w:r w:rsidRPr="00E42008">
        <w:rPr>
          <w:rFonts w:ascii="Times New Roman" w:hAnsi="Times New Roman"/>
          <w:i w:val="0"/>
          <w:spacing w:val="-4"/>
        </w:rPr>
        <w:t>ПРИЧИНЕННОГО ЗДОРОВЬЮ РАБОТНИКА</w:t>
      </w:r>
    </w:p>
    <w:p w:rsidR="00F07633" w:rsidRPr="00083E43" w:rsidRDefault="00F07633" w:rsidP="00F07633">
      <w:pPr>
        <w:rPr>
          <w:rFonts w:ascii="Calibri" w:eastAsia="Times New Roman" w:hAnsi="Calibri" w:cs="Times New Roman"/>
          <w:sz w:val="28"/>
          <w:szCs w:val="28"/>
        </w:rPr>
      </w:pPr>
    </w:p>
    <w:p w:rsidR="00F07633" w:rsidRPr="00F07633" w:rsidRDefault="00F07633" w:rsidP="00F07633">
      <w:pPr>
        <w:numPr>
          <w:ilvl w:val="12"/>
          <w:numId w:val="0"/>
        </w:num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Работодатель обязуется:</w:t>
      </w:r>
    </w:p>
    <w:p w:rsidR="00F07633" w:rsidRPr="00FF5925" w:rsidRDefault="00F07633" w:rsidP="00F07633">
      <w:pPr>
        <w:numPr>
          <w:ilvl w:val="12"/>
          <w:numId w:val="0"/>
        </w:num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8"/>
          <w:sz w:val="28"/>
          <w:szCs w:val="28"/>
        </w:rPr>
        <w:t>8.17.</w:t>
      </w:r>
      <w:r w:rsidRPr="00F076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Установить сверх предусмотренного законодательством еди</w:t>
      </w:r>
      <w:r w:rsidRPr="00F0763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новременное денежное пособие работникам (членам их семей) по возме</w:t>
      </w:r>
      <w:r w:rsidRPr="00F0763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щению вреда, причиненного</w:t>
      </w:r>
      <w:r w:rsidRPr="00F076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F07633">
        <w:rPr>
          <w:rFonts w:ascii="Times New Roman" w:eastAsia="Times New Roman" w:hAnsi="Times New Roman" w:cs="Times New Roman"/>
          <w:spacing w:val="-8"/>
          <w:sz w:val="28"/>
          <w:szCs w:val="28"/>
        </w:rPr>
        <w:t>их здоровью, в результате несчастного слу</w:t>
      </w:r>
      <w:r w:rsidRPr="00F0763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чая или профессионального заболевания при исполнении трудовых обя</w:t>
      </w:r>
      <w:r w:rsidRPr="00F0763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занностей в </w:t>
      </w:r>
      <w:r w:rsidRPr="00FF5925">
        <w:rPr>
          <w:rFonts w:ascii="Times New Roman" w:eastAsia="Times New Roman" w:hAnsi="Times New Roman" w:cs="Times New Roman"/>
          <w:spacing w:val="-8"/>
          <w:sz w:val="28"/>
          <w:szCs w:val="28"/>
        </w:rPr>
        <w:t>случаях:</w:t>
      </w:r>
    </w:p>
    <w:p w:rsidR="00F07633" w:rsidRPr="00FF5925" w:rsidRDefault="009E0540" w:rsidP="009E0540">
      <w:pPr>
        <w:tabs>
          <w:tab w:val="left" w:pos="360"/>
        </w:tabs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гибели работника</w:t>
      </w:r>
      <w:r w:rsidR="00F07633" w:rsidRPr="00FF5925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-  10  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минимальных размеров оплаты труда, а также оплату счетов и </w:t>
      </w:r>
      <w:proofErr w:type="gramStart"/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расходов</w:t>
      </w:r>
      <w:proofErr w:type="gramEnd"/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связанных с погребением;</w:t>
      </w:r>
    </w:p>
    <w:p w:rsidR="00F07633" w:rsidRPr="00FF5925" w:rsidRDefault="009E0540" w:rsidP="009E0540">
      <w:pPr>
        <w:tabs>
          <w:tab w:val="left" w:pos="360"/>
        </w:tabs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- 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получения работником инвалидности -</w:t>
      </w:r>
      <w:r w:rsidR="00F07633" w:rsidRPr="00FF5925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 5  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минимальных </w:t>
      </w:r>
      <w:proofErr w:type="gramStart"/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раз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меров оплаты труда</w:t>
      </w:r>
      <w:proofErr w:type="gramEnd"/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F07633" w:rsidRPr="00FF5925" w:rsidRDefault="009E0540" w:rsidP="009E0540">
      <w:pPr>
        <w:tabs>
          <w:tab w:val="left" w:pos="360"/>
        </w:tabs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           - 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утраты работником трудоспособности, не позволяющей выпол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нять трудовые обязанности по прежнему месту работы</w:t>
      </w:r>
      <w:r w:rsidR="00F07633" w:rsidRPr="00FF5925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 -  5 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минималь</w:t>
      </w:r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ных </w:t>
      </w:r>
      <w:proofErr w:type="gramStart"/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размеров оплаты труда</w:t>
      </w:r>
      <w:proofErr w:type="gramEnd"/>
      <w:r w:rsidR="00F0763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F07633" w:rsidRPr="00FF5925" w:rsidRDefault="00F07633" w:rsidP="00F07633">
      <w:pPr>
        <w:numPr>
          <w:ilvl w:val="12"/>
          <w:numId w:val="0"/>
        </w:num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8.18.</w:t>
      </w: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Работодатель с согласия потерпевшего берет на себя обязан</w:t>
      </w: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ность обучить его новой профессии в соответствии с заключением органов медико-социальной экспертизы, если он вследствие трудового увечья не может выполнять прежнюю работу.</w:t>
      </w:r>
    </w:p>
    <w:p w:rsidR="00F07633" w:rsidRPr="00FF5925" w:rsidRDefault="00F07633" w:rsidP="00F07633">
      <w:pPr>
        <w:numPr>
          <w:ilvl w:val="12"/>
          <w:numId w:val="0"/>
        </w:num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5925">
        <w:rPr>
          <w:rFonts w:ascii="Times New Roman" w:eastAsia="Times New Roman" w:hAnsi="Times New Roman" w:cs="Times New Roman"/>
          <w:spacing w:val="-8"/>
          <w:sz w:val="28"/>
          <w:szCs w:val="28"/>
        </w:rPr>
        <w:t>За время обучения потерпевшему выплачивается среднемесячный заработок по прежней работе независимо от получаемой пенсии по инва</w:t>
      </w:r>
      <w:r w:rsidRPr="00FF5925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лидности от трудового увечья. Если обучение платное, расходы возме</w:t>
      </w:r>
      <w:r w:rsidRPr="00FF5925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щаются работодателем.</w:t>
      </w:r>
    </w:p>
    <w:p w:rsidR="008150DF" w:rsidRPr="00F07633" w:rsidRDefault="008150DF" w:rsidP="008150DF">
      <w:pPr>
        <w:numPr>
          <w:ilvl w:val="12"/>
          <w:numId w:val="0"/>
        </w:numPr>
        <w:tabs>
          <w:tab w:val="left" w:pos="709"/>
        </w:tabs>
        <w:spacing w:line="228" w:lineRule="auto"/>
        <w:ind w:left="40" w:firstLine="28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F07633" w:rsidRPr="00F07633" w:rsidRDefault="00F07633" w:rsidP="00F07633">
      <w:pPr>
        <w:numPr>
          <w:ilvl w:val="12"/>
          <w:numId w:val="0"/>
        </w:numPr>
        <w:spacing w:line="228" w:lineRule="auto"/>
        <w:ind w:left="40" w:firstLine="28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IX</w:t>
      </w:r>
      <w:r w:rsidRPr="00F076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СОЦИАЛЬНЫЕ ЛЬГОТЫ И ГАРАНТИИ</w:t>
      </w:r>
    </w:p>
    <w:p w:rsidR="004C19DD" w:rsidRPr="00083E43" w:rsidRDefault="00F07633" w:rsidP="004C19DD">
      <w:pPr>
        <w:numPr>
          <w:ilvl w:val="12"/>
          <w:numId w:val="0"/>
        </w:numPr>
        <w:spacing w:line="228" w:lineRule="auto"/>
        <w:ind w:left="40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19DD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Работодатель обязуется:</w:t>
      </w:r>
      <w:r w:rsidR="004C19DD" w:rsidRPr="004C19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C19DD" w:rsidRPr="004C19DD" w:rsidRDefault="004C19DD" w:rsidP="004C19DD">
      <w:pPr>
        <w:numPr>
          <w:ilvl w:val="12"/>
          <w:numId w:val="0"/>
        </w:numPr>
        <w:spacing w:line="228" w:lineRule="auto"/>
        <w:ind w:left="40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19DD">
        <w:rPr>
          <w:rFonts w:ascii="Times New Roman" w:eastAsia="Times New Roman" w:hAnsi="Times New Roman" w:cs="Times New Roman"/>
          <w:spacing w:val="-4"/>
          <w:sz w:val="28"/>
          <w:szCs w:val="28"/>
        </w:rPr>
        <w:t>9.2. Оказывать материальную помощь:</w:t>
      </w:r>
      <w:r w:rsidRPr="004C19DD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</w:p>
    <w:p w:rsidR="004C19DD" w:rsidRPr="00FF5925" w:rsidRDefault="004C19DD" w:rsidP="004C19DD">
      <w:pPr>
        <w:tabs>
          <w:tab w:val="left" w:pos="360"/>
        </w:tabs>
        <w:spacing w:after="0" w:line="228" w:lineRule="auto"/>
        <w:ind w:left="10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похороны близких родственников в размере </w:t>
      </w:r>
      <w:r w:rsidR="00E42008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r w:rsidR="00B7524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000 рублей;</w:t>
      </w:r>
    </w:p>
    <w:p w:rsidR="004C19DD" w:rsidRPr="00FF5925" w:rsidRDefault="004C19DD" w:rsidP="004C19DD">
      <w:pPr>
        <w:tabs>
          <w:tab w:val="left" w:pos="360"/>
        </w:tabs>
        <w:spacing w:after="0" w:line="228" w:lineRule="auto"/>
        <w:ind w:left="10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на похороны умершего работника в размере</w:t>
      </w:r>
      <w:r w:rsidR="00E42008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r w:rsidR="00B75243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F5925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000 рублей;</w:t>
      </w:r>
    </w:p>
    <w:p w:rsidR="00FF5925" w:rsidRDefault="008065A3" w:rsidP="004C19DD">
      <w:pPr>
        <w:tabs>
          <w:tab w:val="left" w:pos="360"/>
        </w:tabs>
        <w:spacing w:after="0" w:line="228" w:lineRule="auto"/>
        <w:ind w:left="10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FF5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9DD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 пожаре и ином стихийном бедствии в размере </w:t>
      </w:r>
      <w:r w:rsidR="00E42008"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r w:rsidR="00FF5925">
        <w:rPr>
          <w:rFonts w:ascii="Times New Roman" w:eastAsia="Times New Roman" w:hAnsi="Times New Roman" w:cs="Times New Roman"/>
          <w:spacing w:val="-4"/>
          <w:sz w:val="28"/>
          <w:szCs w:val="28"/>
        </w:rPr>
        <w:t>1000 рублей;</w:t>
      </w:r>
    </w:p>
    <w:p w:rsidR="00FF5925" w:rsidRDefault="00FF5925" w:rsidP="00FF5925">
      <w:pPr>
        <w:tabs>
          <w:tab w:val="left" w:pos="360"/>
        </w:tabs>
        <w:spacing w:after="0" w:line="228" w:lineRule="auto"/>
        <w:ind w:left="10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- при рождении ребенка в размере – 1000 рублей.</w:t>
      </w:r>
    </w:p>
    <w:p w:rsidR="00FF5925" w:rsidRPr="00FF5925" w:rsidRDefault="00FF5925" w:rsidP="00FF5925">
      <w:pPr>
        <w:tabs>
          <w:tab w:val="left" w:pos="360"/>
        </w:tabs>
        <w:spacing w:after="0" w:line="228" w:lineRule="auto"/>
        <w:ind w:left="10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F5925" w:rsidRDefault="004C19DD" w:rsidP="00FF5925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19DD">
        <w:rPr>
          <w:rFonts w:ascii="Times New Roman" w:eastAsia="Times New Roman" w:hAnsi="Times New Roman" w:cs="Times New Roman"/>
          <w:spacing w:val="-4"/>
          <w:sz w:val="28"/>
          <w:szCs w:val="28"/>
        </w:rPr>
        <w:t>9.3. Премировать работников по случаю:</w:t>
      </w:r>
    </w:p>
    <w:p w:rsidR="00FF5925" w:rsidRPr="00FF5925" w:rsidRDefault="00FF5925" w:rsidP="00FF592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</w:t>
      </w:r>
      <w:r w:rsidR="00B75243" w:rsidRPr="00FF59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5243" w:rsidRPr="00FF592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F5925">
        <w:rPr>
          <w:rFonts w:ascii="Times New Roman" w:hAnsi="Times New Roman" w:cs="Times New Roman"/>
          <w:spacing w:val="-4"/>
          <w:sz w:val="28"/>
          <w:szCs w:val="28"/>
        </w:rPr>
        <w:t>в 50 лет и по достижении возраста, дающего право на пенсию по старости, в размере 1000 рублей или ценным подарком;</w:t>
      </w:r>
    </w:p>
    <w:p w:rsidR="00FF5925" w:rsidRPr="00FF5925" w:rsidRDefault="00FF5925" w:rsidP="00FF592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5925">
        <w:rPr>
          <w:rFonts w:ascii="Times New Roman" w:hAnsi="Times New Roman" w:cs="Times New Roman"/>
          <w:spacing w:val="-4"/>
          <w:sz w:val="28"/>
          <w:szCs w:val="28"/>
        </w:rPr>
        <w:t xml:space="preserve">               -  свадьбы - 1000 рублей или ценным подарком.</w:t>
      </w:r>
    </w:p>
    <w:p w:rsidR="00FF5925" w:rsidRPr="00FF5925" w:rsidRDefault="00FF5925" w:rsidP="00FF5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07633" w:rsidRPr="00F07633" w:rsidRDefault="004C19DD" w:rsidP="00E42008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4"/>
          <w:sz w:val="28"/>
          <w:szCs w:val="28"/>
          <w:lang w:val="en-US"/>
        </w:rPr>
        <w:t>X</w:t>
      </w:r>
      <w:r w:rsidR="00F07633" w:rsidRPr="00F07633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</w:rPr>
        <w:t>.</w:t>
      </w:r>
      <w:r w:rsidR="00F07633" w:rsidRPr="00F076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СОЦИАЛЬНОЕ СТРАХОВАНИЕ И МЕДИЦИНСКОЕ</w:t>
      </w:r>
    </w:p>
    <w:p w:rsidR="00F07633" w:rsidRPr="00083E43" w:rsidRDefault="00F07633" w:rsidP="00E42008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ОБСЛУЖИВАНИЕ РАБОТНИКОВ</w:t>
      </w:r>
    </w:p>
    <w:p w:rsidR="00E42008" w:rsidRPr="00083E43" w:rsidRDefault="00E42008" w:rsidP="00E42008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07633" w:rsidRPr="00F07633" w:rsidRDefault="00F07633" w:rsidP="00F07633">
      <w:pPr>
        <w:spacing w:line="228" w:lineRule="auto"/>
        <w:ind w:left="40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10.1.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Работодатель своевременно и в полном объеме перечисляет страховые взносы в социальные фонды и обеспечивает на этой основе постоянное социальное обслуживание работников и членов их семей.</w:t>
      </w:r>
    </w:p>
    <w:p w:rsidR="00A40381" w:rsidRDefault="00A40381" w:rsidP="00E42008">
      <w:pPr>
        <w:spacing w:line="228" w:lineRule="auto"/>
        <w:ind w:firstLine="28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F07633" w:rsidRPr="00F07633" w:rsidRDefault="00E42008" w:rsidP="00E42008">
      <w:pPr>
        <w:spacing w:line="228" w:lineRule="auto"/>
        <w:ind w:firstLine="28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XI</w:t>
      </w:r>
      <w:r w:rsidR="00F07633" w:rsidRPr="00F076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РАЗРЕШЕНИЕ ТРУДОВЫХ СПОРОВ</w:t>
      </w:r>
    </w:p>
    <w:p w:rsidR="00F07633" w:rsidRPr="00F07633" w:rsidRDefault="008150DF" w:rsidP="00F07633">
      <w:pPr>
        <w:pStyle w:val="26"/>
        <w:spacing w:line="228" w:lineRule="auto"/>
        <w:ind w:firstLine="72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 xml:space="preserve">        </w:t>
      </w:r>
      <w:r w:rsidR="00E42008" w:rsidRPr="00083E43">
        <w:rPr>
          <w:rFonts w:cs="Times New Roman"/>
          <w:spacing w:val="-4"/>
          <w:sz w:val="28"/>
          <w:szCs w:val="28"/>
        </w:rPr>
        <w:t>11</w:t>
      </w:r>
      <w:r w:rsidR="00F07633" w:rsidRPr="00F07633">
        <w:rPr>
          <w:rFonts w:cs="Times New Roman"/>
          <w:spacing w:val="-4"/>
          <w:sz w:val="28"/>
          <w:szCs w:val="28"/>
        </w:rPr>
        <w:t>.1. Индивидуальные трудовые споры, возникающие между работником и работодателем по вопросам применения законов и иных нормативных правовых актов, содержащих нормы трудового права, коллективного договора, трудового договора рассматриваются комиссией по трудовым спорам</w:t>
      </w:r>
      <w:r w:rsidR="00F07633" w:rsidRPr="00F07633">
        <w:rPr>
          <w:rFonts w:cs="Times New Roman"/>
          <w:i/>
          <w:spacing w:val="-4"/>
          <w:sz w:val="28"/>
          <w:szCs w:val="28"/>
        </w:rPr>
        <w:t>.</w:t>
      </w:r>
    </w:p>
    <w:p w:rsidR="00F07633" w:rsidRPr="00F07633" w:rsidRDefault="008150DF" w:rsidP="00F07633">
      <w:pPr>
        <w:pStyle w:val="26"/>
        <w:spacing w:line="228" w:lineRule="auto"/>
        <w:ind w:firstLine="72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 xml:space="preserve">        </w:t>
      </w:r>
      <w:r w:rsidR="00E42008">
        <w:rPr>
          <w:rFonts w:cs="Times New Roman"/>
          <w:spacing w:val="-4"/>
          <w:sz w:val="28"/>
          <w:szCs w:val="28"/>
        </w:rPr>
        <w:t>1</w:t>
      </w:r>
      <w:r w:rsidR="00E42008" w:rsidRPr="00083E43">
        <w:rPr>
          <w:rFonts w:cs="Times New Roman"/>
          <w:spacing w:val="-4"/>
          <w:sz w:val="28"/>
          <w:szCs w:val="28"/>
        </w:rPr>
        <w:t>1</w:t>
      </w:r>
      <w:r w:rsidR="00F07633" w:rsidRPr="00F07633">
        <w:rPr>
          <w:rFonts w:cs="Times New Roman"/>
          <w:spacing w:val="-4"/>
          <w:sz w:val="28"/>
          <w:szCs w:val="28"/>
        </w:rPr>
        <w:t>.2. Стороны договорились обучить членов комиссии по трудовым спорам, оказывать помощь в организации их работы.</w:t>
      </w:r>
    </w:p>
    <w:p w:rsidR="00F07633" w:rsidRPr="00E42008" w:rsidRDefault="008150DF" w:rsidP="00F07633">
      <w:pPr>
        <w:pStyle w:val="26"/>
        <w:spacing w:line="228" w:lineRule="auto"/>
        <w:ind w:firstLine="72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lastRenderedPageBreak/>
        <w:t xml:space="preserve">        </w:t>
      </w:r>
      <w:r w:rsidR="00E42008">
        <w:rPr>
          <w:rFonts w:cs="Times New Roman"/>
          <w:spacing w:val="-4"/>
          <w:sz w:val="28"/>
          <w:szCs w:val="28"/>
        </w:rPr>
        <w:t>1</w:t>
      </w:r>
      <w:r w:rsidR="00E42008" w:rsidRPr="00E42008">
        <w:rPr>
          <w:rFonts w:cs="Times New Roman"/>
          <w:spacing w:val="-4"/>
          <w:sz w:val="28"/>
          <w:szCs w:val="28"/>
        </w:rPr>
        <w:t>1</w:t>
      </w:r>
      <w:r w:rsidR="00F07633" w:rsidRPr="00F07633">
        <w:rPr>
          <w:rFonts w:cs="Times New Roman"/>
          <w:spacing w:val="-4"/>
          <w:sz w:val="28"/>
          <w:szCs w:val="28"/>
        </w:rPr>
        <w:t>.3. Коллективному рассмотрению подлежат разногласия между работниками и работодателем по поводу установления и изменения условий труда, заключения, изменения и вып</w:t>
      </w:r>
      <w:r w:rsidR="00E42008">
        <w:rPr>
          <w:rFonts w:cs="Times New Roman"/>
          <w:spacing w:val="-4"/>
          <w:sz w:val="28"/>
          <w:szCs w:val="28"/>
        </w:rPr>
        <w:t>олнения коллективного договора.</w:t>
      </w:r>
    </w:p>
    <w:p w:rsidR="00F07633" w:rsidRDefault="004C19DD" w:rsidP="00E42008">
      <w:pPr>
        <w:tabs>
          <w:tab w:val="left" w:pos="-567"/>
          <w:tab w:val="left" w:pos="993"/>
        </w:tabs>
        <w:spacing w:line="228" w:lineRule="auto"/>
        <w:ind w:left="-567" w:right="-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19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42008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8150DF"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E42008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E42008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E42008" w:rsidRPr="00E42008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F07633"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.4. Требования трудового коллект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ива к работодателю </w:t>
      </w:r>
      <w:r w:rsidR="00F07633"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формируются и утверждаются на общем собрании работников, излагаются в письменной форме и направляются работодателю. Дальнейшее разрешение коллективного трудового спора осуществляется в соответствии с  ТК РФ.  </w:t>
      </w:r>
    </w:p>
    <w:p w:rsidR="00A40381" w:rsidRPr="00083E43" w:rsidRDefault="00A40381" w:rsidP="00E42008">
      <w:pPr>
        <w:tabs>
          <w:tab w:val="left" w:pos="-567"/>
          <w:tab w:val="left" w:pos="993"/>
        </w:tabs>
        <w:spacing w:line="228" w:lineRule="auto"/>
        <w:ind w:left="-567" w:right="-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07633" w:rsidRPr="00F07633" w:rsidRDefault="00E42008" w:rsidP="00F07633">
      <w:pPr>
        <w:spacing w:line="228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XII</w:t>
      </w:r>
      <w:r w:rsidR="00F07633" w:rsidRPr="00F076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КОНТРОЛЬ ЗА ВЫПОЛНЕНИЕМ КОЛЛЕКТИВНОГО ДОГОВОРА</w:t>
      </w:r>
    </w:p>
    <w:p w:rsidR="00F07633" w:rsidRPr="00F07633" w:rsidRDefault="00F07633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1</w:t>
      </w:r>
      <w:r w:rsidR="00E42008" w:rsidRPr="00083E4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2</w:t>
      </w: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.1.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При проведении </w:t>
      </w:r>
      <w:proofErr w:type="gramStart"/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контроля за</w:t>
      </w:r>
      <w:proofErr w:type="gramEnd"/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выполнением коллективного договора представители сторон один раз в год предоставляют друг другу необходимую информацию.</w:t>
      </w:r>
    </w:p>
    <w:p w:rsidR="00F07633" w:rsidRDefault="00F07633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1</w:t>
      </w:r>
      <w:r w:rsidR="00E42008" w:rsidRPr="00083E4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2</w:t>
      </w: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.2.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Представительный орган работников в целях </w:t>
      </w:r>
      <w:proofErr w:type="gramStart"/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контроля за</w:t>
      </w:r>
      <w:proofErr w:type="gramEnd"/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полнением настоящего коллективного договора, проводит проверки си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лами своих комиссий и активистов, запрашивает  у администрации ин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формацию о ходе и итогах выполнения коллективного договора и бес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платно получает ее, при необходимости организует экспертизы, заслуши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вает на своих заседаниях должностных лиц о ходе выполнения положе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ний договора.</w:t>
      </w:r>
    </w:p>
    <w:p w:rsidR="00A40381" w:rsidRPr="00F07633" w:rsidRDefault="00A40381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07633" w:rsidRPr="00F07633" w:rsidRDefault="00E42008" w:rsidP="00E42008">
      <w:pPr>
        <w:spacing w:line="228" w:lineRule="auto"/>
        <w:ind w:firstLine="28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val="en-US"/>
        </w:rPr>
        <w:t>XIII</w:t>
      </w:r>
      <w:r w:rsidR="00F07633" w:rsidRPr="00F07633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</w:rPr>
        <w:t>.</w:t>
      </w:r>
      <w:r w:rsidR="00F07633" w:rsidRPr="00F076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ЗАКЛЮЧИТЕЛЬНЫЕ ПОЛОЖЕНИЯ</w:t>
      </w:r>
    </w:p>
    <w:p w:rsidR="00F07633" w:rsidRPr="00F07633" w:rsidRDefault="00F07633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1</w:t>
      </w:r>
      <w:r w:rsidR="00E42008" w:rsidRPr="00E42008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3</w:t>
      </w: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.1.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Настоящий коллективный договор вступает в силу с </w:t>
      </w:r>
      <w:r w:rsidR="00B75243">
        <w:rPr>
          <w:rFonts w:ascii="Times New Roman" w:eastAsia="Times New Roman" w:hAnsi="Times New Roman" w:cs="Times New Roman"/>
          <w:spacing w:val="-4"/>
          <w:sz w:val="28"/>
          <w:szCs w:val="28"/>
        </w:rPr>
        <w:t>01.1</w:t>
      </w:r>
      <w:r w:rsidR="0041390E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B75243">
        <w:rPr>
          <w:rFonts w:ascii="Times New Roman" w:eastAsia="Times New Roman" w:hAnsi="Times New Roman" w:cs="Times New Roman"/>
          <w:spacing w:val="-4"/>
          <w:sz w:val="28"/>
          <w:szCs w:val="28"/>
        </w:rPr>
        <w:t>.2020</w:t>
      </w:r>
      <w:r w:rsidR="00E420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и действует 3  года. По истечению этого срока коллективный договор пересматривается и принимается новый.</w:t>
      </w:r>
    </w:p>
    <w:p w:rsidR="00F07633" w:rsidRPr="00F07633" w:rsidRDefault="00F07633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1</w:t>
      </w:r>
      <w:r w:rsidR="00E42008" w:rsidRPr="00083E4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3</w:t>
      </w: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.2.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целях приведения положений коллективного договора в соответствие с вновь принятыми законодательными, иными нормативными актами, соглашениями в коллективный договор вносятся соответст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вующие изменения и дополнения.</w:t>
      </w:r>
    </w:p>
    <w:p w:rsidR="00F07633" w:rsidRPr="00F07633" w:rsidRDefault="00F07633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6"/>
          <w:sz w:val="28"/>
          <w:szCs w:val="28"/>
        </w:rPr>
        <w:t>1</w:t>
      </w:r>
      <w:r w:rsidR="00E42008" w:rsidRPr="00083E43">
        <w:rPr>
          <w:rFonts w:ascii="Times New Roman" w:eastAsia="Times New Roman" w:hAnsi="Times New Roman" w:cs="Times New Roman"/>
          <w:noProof/>
          <w:spacing w:val="-6"/>
          <w:sz w:val="28"/>
          <w:szCs w:val="28"/>
        </w:rPr>
        <w:t>3</w:t>
      </w:r>
      <w:r w:rsidRPr="00F07633">
        <w:rPr>
          <w:rFonts w:ascii="Times New Roman" w:eastAsia="Times New Roman" w:hAnsi="Times New Roman" w:cs="Times New Roman"/>
          <w:noProof/>
          <w:spacing w:val="-6"/>
          <w:sz w:val="28"/>
          <w:szCs w:val="28"/>
        </w:rPr>
        <w:t>.3.</w:t>
      </w:r>
      <w:r w:rsidRPr="00F076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Изменения и дополнения коллективного договора в течение срока его действия производятся в поряд</w:t>
      </w:r>
      <w:r w:rsidRPr="00F07633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ке, установленном ТК РФ для его заключения.</w:t>
      </w:r>
    </w:p>
    <w:p w:rsidR="00F07633" w:rsidRPr="00F07633" w:rsidRDefault="00F07633" w:rsidP="00F07633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1</w:t>
      </w:r>
      <w:r w:rsidR="00E42008" w:rsidRPr="00083E4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3</w:t>
      </w:r>
      <w:r w:rsidRPr="00F0763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.4.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Стороны договорились, что в период действия коллективного договора, при условии выполнения работодателем его положений, работ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ники не выдвигают новых требований по труду и социально-экономическим вопросам и не используют в качестве средства давления на работодателя приостановление работы (забастовку).</w:t>
      </w:r>
    </w:p>
    <w:p w:rsidR="006A6E1C" w:rsidRDefault="00F07633" w:rsidP="000456EC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E42008" w:rsidRPr="00083E43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>.5. Работодатель обязуется подписанный сторонами коллективный договор в 7-дневный срок н</w:t>
      </w:r>
      <w:r w:rsidR="002C4E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аправить для регистрации  ЦЗН КГКУ УСЗН </w:t>
      </w:r>
      <w:r w:rsidR="002C4E94"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C4E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</w:t>
      </w:r>
      <w:proofErr w:type="spellStart"/>
      <w:r w:rsidR="002C4E94">
        <w:rPr>
          <w:rFonts w:ascii="Times New Roman" w:eastAsia="Times New Roman" w:hAnsi="Times New Roman" w:cs="Times New Roman"/>
          <w:spacing w:val="-4"/>
          <w:sz w:val="28"/>
          <w:szCs w:val="28"/>
        </w:rPr>
        <w:t>Топчихинскому</w:t>
      </w:r>
      <w:proofErr w:type="spellEnd"/>
      <w:r w:rsidR="002C4E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району</w:t>
      </w:r>
      <w:r w:rsidRPr="00F076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0456EC" w:rsidRDefault="000456EC" w:rsidP="000456EC">
      <w:pPr>
        <w:spacing w:line="228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0456EC" w:rsidSect="00A4038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65" w:rsidRDefault="00AD5065" w:rsidP="009E0540">
      <w:pPr>
        <w:spacing w:after="0" w:line="240" w:lineRule="auto"/>
      </w:pPr>
      <w:r>
        <w:separator/>
      </w:r>
    </w:p>
  </w:endnote>
  <w:endnote w:type="continuationSeparator" w:id="0">
    <w:p w:rsidR="00AD5065" w:rsidRDefault="00AD5065" w:rsidP="009E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85704"/>
      <w:docPartObj>
        <w:docPartGallery w:val="Page Numbers (Bottom of Page)"/>
        <w:docPartUnique/>
      </w:docPartObj>
    </w:sdtPr>
    <w:sdtEndPr/>
    <w:sdtContent>
      <w:p w:rsidR="009D0B6F" w:rsidRDefault="00D658AA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D0B6F" w:rsidRDefault="009D0B6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65" w:rsidRDefault="00AD5065" w:rsidP="009E0540">
      <w:pPr>
        <w:spacing w:after="0" w:line="240" w:lineRule="auto"/>
      </w:pPr>
      <w:r>
        <w:separator/>
      </w:r>
    </w:p>
  </w:footnote>
  <w:footnote w:type="continuationSeparator" w:id="0">
    <w:p w:rsidR="00AD5065" w:rsidRDefault="00AD5065" w:rsidP="009E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96D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774745A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21D51E99"/>
    <w:multiLevelType w:val="hybridMultilevel"/>
    <w:tmpl w:val="CDAA9B64"/>
    <w:lvl w:ilvl="0" w:tplc="D68081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E025D40">
      <w:numFmt w:val="none"/>
      <w:lvlText w:val=""/>
      <w:lvlJc w:val="left"/>
      <w:pPr>
        <w:tabs>
          <w:tab w:val="num" w:pos="360"/>
        </w:tabs>
      </w:pPr>
    </w:lvl>
    <w:lvl w:ilvl="2" w:tplc="E15E5E2E">
      <w:numFmt w:val="none"/>
      <w:lvlText w:val=""/>
      <w:lvlJc w:val="left"/>
      <w:pPr>
        <w:tabs>
          <w:tab w:val="num" w:pos="360"/>
        </w:tabs>
      </w:pPr>
    </w:lvl>
    <w:lvl w:ilvl="3" w:tplc="7626FEF0">
      <w:numFmt w:val="none"/>
      <w:lvlText w:val=""/>
      <w:lvlJc w:val="left"/>
      <w:pPr>
        <w:tabs>
          <w:tab w:val="num" w:pos="360"/>
        </w:tabs>
      </w:pPr>
    </w:lvl>
    <w:lvl w:ilvl="4" w:tplc="E34699FC">
      <w:numFmt w:val="none"/>
      <w:lvlText w:val=""/>
      <w:lvlJc w:val="left"/>
      <w:pPr>
        <w:tabs>
          <w:tab w:val="num" w:pos="360"/>
        </w:tabs>
      </w:pPr>
    </w:lvl>
    <w:lvl w:ilvl="5" w:tplc="D6AE893A">
      <w:numFmt w:val="none"/>
      <w:lvlText w:val=""/>
      <w:lvlJc w:val="left"/>
      <w:pPr>
        <w:tabs>
          <w:tab w:val="num" w:pos="360"/>
        </w:tabs>
      </w:pPr>
    </w:lvl>
    <w:lvl w:ilvl="6" w:tplc="0D1A0CA4">
      <w:numFmt w:val="none"/>
      <w:lvlText w:val=""/>
      <w:lvlJc w:val="left"/>
      <w:pPr>
        <w:tabs>
          <w:tab w:val="num" w:pos="360"/>
        </w:tabs>
      </w:pPr>
    </w:lvl>
    <w:lvl w:ilvl="7" w:tplc="6CCC5048">
      <w:numFmt w:val="none"/>
      <w:lvlText w:val=""/>
      <w:lvlJc w:val="left"/>
      <w:pPr>
        <w:tabs>
          <w:tab w:val="num" w:pos="360"/>
        </w:tabs>
      </w:pPr>
    </w:lvl>
    <w:lvl w:ilvl="8" w:tplc="568C8CE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6B06F59"/>
    <w:multiLevelType w:val="hybridMultilevel"/>
    <w:tmpl w:val="DEA4DD6A"/>
    <w:lvl w:ilvl="0" w:tplc="58926E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E93BA0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2D0718BD"/>
    <w:multiLevelType w:val="hybridMultilevel"/>
    <w:tmpl w:val="7D106B3E"/>
    <w:lvl w:ilvl="0" w:tplc="A7C25A5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3B46"/>
    <w:multiLevelType w:val="multilevel"/>
    <w:tmpl w:val="36F85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3CB1087C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>
    <w:nsid w:val="47DB580F"/>
    <w:multiLevelType w:val="hybridMultilevel"/>
    <w:tmpl w:val="D95E96E6"/>
    <w:lvl w:ilvl="0" w:tplc="07D86896">
      <w:start w:val="1"/>
      <w:numFmt w:val="decimal"/>
      <w:lvlText w:val="%1."/>
      <w:lvlJc w:val="left"/>
      <w:pPr>
        <w:tabs>
          <w:tab w:val="num" w:pos="636"/>
        </w:tabs>
        <w:ind w:left="636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C5B08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58253E1D"/>
    <w:multiLevelType w:val="hybridMultilevel"/>
    <w:tmpl w:val="388E0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1C5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3D6A12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5FE64295"/>
    <w:multiLevelType w:val="multilevel"/>
    <w:tmpl w:val="13E470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62982001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>
    <w:nsid w:val="68AB255B"/>
    <w:multiLevelType w:val="hybridMultilevel"/>
    <w:tmpl w:val="BEEE59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2C6845"/>
    <w:multiLevelType w:val="hybridMultilevel"/>
    <w:tmpl w:val="CC661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134528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9">
    <w:nsid w:val="6DB62578"/>
    <w:multiLevelType w:val="multilevel"/>
    <w:tmpl w:val="8774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16F7BD5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1">
    <w:nsid w:val="77972CF9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>
    <w:nsid w:val="78E11959"/>
    <w:multiLevelType w:val="multilevel"/>
    <w:tmpl w:val="20DC1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>
    <w:nsid w:val="7A9201E7"/>
    <w:multiLevelType w:val="singleLevel"/>
    <w:tmpl w:val="1B5E446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17"/>
  </w:num>
  <w:num w:numId="15">
    <w:abstractNumId w:val="11"/>
  </w:num>
  <w:num w:numId="16">
    <w:abstractNumId w:val="13"/>
  </w:num>
  <w:num w:numId="17">
    <w:abstractNumId w:val="18"/>
  </w:num>
  <w:num w:numId="18">
    <w:abstractNumId w:val="0"/>
  </w:num>
  <w:num w:numId="19">
    <w:abstractNumId w:val="21"/>
  </w:num>
  <w:num w:numId="20">
    <w:abstractNumId w:val="2"/>
  </w:num>
  <w:num w:numId="21">
    <w:abstractNumId w:val="20"/>
  </w:num>
  <w:num w:numId="22">
    <w:abstractNumId w:val="8"/>
  </w:num>
  <w:num w:numId="23">
    <w:abstractNumId w:val="23"/>
  </w:num>
  <w:num w:numId="24">
    <w:abstractNumId w:val="10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0B4"/>
    <w:rsid w:val="00023770"/>
    <w:rsid w:val="000246A2"/>
    <w:rsid w:val="000456EC"/>
    <w:rsid w:val="000564F9"/>
    <w:rsid w:val="00063FEF"/>
    <w:rsid w:val="00083E43"/>
    <w:rsid w:val="00137B14"/>
    <w:rsid w:val="00162F12"/>
    <w:rsid w:val="001A53B8"/>
    <w:rsid w:val="001B5AC4"/>
    <w:rsid w:val="00213466"/>
    <w:rsid w:val="0026492B"/>
    <w:rsid w:val="00270D91"/>
    <w:rsid w:val="002864C3"/>
    <w:rsid w:val="00287CE2"/>
    <w:rsid w:val="002959C8"/>
    <w:rsid w:val="002C1D68"/>
    <w:rsid w:val="002C4E94"/>
    <w:rsid w:val="002D3170"/>
    <w:rsid w:val="002F45F5"/>
    <w:rsid w:val="00311047"/>
    <w:rsid w:val="003625DE"/>
    <w:rsid w:val="00364EE8"/>
    <w:rsid w:val="003A5748"/>
    <w:rsid w:val="004055BD"/>
    <w:rsid w:val="00405E7F"/>
    <w:rsid w:val="0041390E"/>
    <w:rsid w:val="004170B4"/>
    <w:rsid w:val="004C19DD"/>
    <w:rsid w:val="004D3BDE"/>
    <w:rsid w:val="00544AD3"/>
    <w:rsid w:val="00565467"/>
    <w:rsid w:val="00583251"/>
    <w:rsid w:val="005C1B6B"/>
    <w:rsid w:val="005C42ED"/>
    <w:rsid w:val="006353AD"/>
    <w:rsid w:val="00667471"/>
    <w:rsid w:val="006A6E1C"/>
    <w:rsid w:val="008065A3"/>
    <w:rsid w:val="008150DF"/>
    <w:rsid w:val="00865BA6"/>
    <w:rsid w:val="009049FC"/>
    <w:rsid w:val="0094241F"/>
    <w:rsid w:val="00957710"/>
    <w:rsid w:val="0098642F"/>
    <w:rsid w:val="009A6C43"/>
    <w:rsid w:val="009D0B6F"/>
    <w:rsid w:val="009E0540"/>
    <w:rsid w:val="00A40381"/>
    <w:rsid w:val="00A82BBE"/>
    <w:rsid w:val="00A833CC"/>
    <w:rsid w:val="00A9098C"/>
    <w:rsid w:val="00AD5065"/>
    <w:rsid w:val="00AF207B"/>
    <w:rsid w:val="00B75243"/>
    <w:rsid w:val="00B8359B"/>
    <w:rsid w:val="00B90B3F"/>
    <w:rsid w:val="00C35220"/>
    <w:rsid w:val="00C7240F"/>
    <w:rsid w:val="00D152B2"/>
    <w:rsid w:val="00D658AA"/>
    <w:rsid w:val="00DD77F9"/>
    <w:rsid w:val="00E20EA2"/>
    <w:rsid w:val="00E26A89"/>
    <w:rsid w:val="00E26C59"/>
    <w:rsid w:val="00E42008"/>
    <w:rsid w:val="00ED4C30"/>
    <w:rsid w:val="00F07633"/>
    <w:rsid w:val="00F71D10"/>
    <w:rsid w:val="00FB7BD4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D4"/>
  </w:style>
  <w:style w:type="paragraph" w:styleId="1">
    <w:name w:val="heading 1"/>
    <w:basedOn w:val="a"/>
    <w:next w:val="a"/>
    <w:link w:val="10"/>
    <w:uiPriority w:val="9"/>
    <w:qFormat/>
    <w:rsid w:val="004170B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0B4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70B4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70B4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B4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B4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B4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B4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B4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0B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70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70B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70B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70B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170B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170B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70B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170B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70B4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0B4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170B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70B4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0B4"/>
    <w:rPr>
      <w:rFonts w:ascii="Calibri" w:eastAsia="Calibri" w:hAnsi="Calibri" w:cs="Times New Roman"/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4170B4"/>
    <w:rPr>
      <w:b/>
      <w:bCs/>
      <w:spacing w:val="0"/>
    </w:rPr>
  </w:style>
  <w:style w:type="character" w:styleId="a9">
    <w:name w:val="Emphasis"/>
    <w:uiPriority w:val="20"/>
    <w:qFormat/>
    <w:rsid w:val="004170B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1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4170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17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70B4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170B4"/>
    <w:rPr>
      <w:rFonts w:ascii="Calibri" w:eastAsia="Calibri" w:hAnsi="Calibri" w:cs="Times New Roman"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170B4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170B4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4170B4"/>
    <w:rPr>
      <w:i/>
      <w:iCs/>
      <w:color w:val="5A5A5A"/>
    </w:rPr>
  </w:style>
  <w:style w:type="character" w:styleId="af0">
    <w:name w:val="Intense Emphasis"/>
    <w:uiPriority w:val="21"/>
    <w:qFormat/>
    <w:rsid w:val="004170B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170B4"/>
    <w:rPr>
      <w:smallCaps/>
    </w:rPr>
  </w:style>
  <w:style w:type="character" w:styleId="af2">
    <w:name w:val="Intense Reference"/>
    <w:uiPriority w:val="32"/>
    <w:qFormat/>
    <w:rsid w:val="004170B4"/>
    <w:rPr>
      <w:b/>
      <w:bCs/>
      <w:smallCaps/>
      <w:color w:val="auto"/>
    </w:rPr>
  </w:style>
  <w:style w:type="character" w:styleId="af3">
    <w:name w:val="Book Title"/>
    <w:uiPriority w:val="33"/>
    <w:qFormat/>
    <w:rsid w:val="004170B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170B4"/>
    <w:pPr>
      <w:outlineLvl w:val="9"/>
    </w:pPr>
  </w:style>
  <w:style w:type="paragraph" w:styleId="af5">
    <w:name w:val="Body Text"/>
    <w:basedOn w:val="a"/>
    <w:link w:val="af6"/>
    <w:semiHidden/>
    <w:rsid w:val="0041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Основной текст Знак"/>
    <w:basedOn w:val="a0"/>
    <w:link w:val="af5"/>
    <w:semiHidden/>
    <w:rsid w:val="004170B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2 Знак"/>
    <w:link w:val="24"/>
    <w:semiHidden/>
    <w:rsid w:val="004170B4"/>
    <w:rPr>
      <w:rFonts w:ascii="Times New Roman" w:eastAsia="Times New Roman" w:hAnsi="Times New Roman"/>
      <w:sz w:val="28"/>
      <w:szCs w:val="24"/>
    </w:rPr>
  </w:style>
  <w:style w:type="paragraph" w:styleId="24">
    <w:name w:val="Body Text 2"/>
    <w:basedOn w:val="a"/>
    <w:link w:val="23"/>
    <w:semiHidden/>
    <w:rsid w:val="004170B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170B4"/>
  </w:style>
  <w:style w:type="paragraph" w:styleId="31">
    <w:name w:val="Body Text 3"/>
    <w:basedOn w:val="a"/>
    <w:link w:val="32"/>
    <w:rsid w:val="004170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4170B4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rsid w:val="004170B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4170B4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header"/>
    <w:basedOn w:val="a"/>
    <w:link w:val="afa"/>
    <w:semiHidden/>
    <w:rsid w:val="00417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semiHidden/>
    <w:rsid w:val="004170B4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link w:val="afc"/>
    <w:uiPriority w:val="99"/>
    <w:rsid w:val="004170B4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b"/>
    <w:uiPriority w:val="99"/>
    <w:rsid w:val="00417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4170B4"/>
  </w:style>
  <w:style w:type="character" w:customStyle="1" w:styleId="25">
    <w:name w:val="Основной текст с отступом 2 Знак"/>
    <w:link w:val="26"/>
    <w:semiHidden/>
    <w:rsid w:val="004170B4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5"/>
    <w:semiHidden/>
    <w:rsid w:val="004170B4"/>
    <w:pPr>
      <w:spacing w:after="0" w:line="240" w:lineRule="auto"/>
      <w:ind w:left="-540" w:firstLine="540"/>
    </w:pPr>
    <w:rPr>
      <w:rFonts w:ascii="Times New Roman" w:eastAsia="Times New Roman" w:hAnsi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4170B4"/>
  </w:style>
  <w:style w:type="paragraph" w:styleId="33">
    <w:name w:val="Body Text Indent 3"/>
    <w:basedOn w:val="a"/>
    <w:link w:val="34"/>
    <w:rsid w:val="004170B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4170B4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4170B4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41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rsid w:val="004170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Основной абзац"/>
    <w:rsid w:val="004170B4"/>
    <w:pPr>
      <w:spacing w:after="0" w:line="264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1">
    <w:name w:val="Центрированный жирный"/>
    <w:basedOn w:val="a"/>
    <w:next w:val="a"/>
    <w:rsid w:val="004170B4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R1">
    <w:name w:val="FR1"/>
    <w:rsid w:val="004170B4"/>
    <w:pPr>
      <w:widowControl w:val="0"/>
      <w:snapToGrid w:val="0"/>
      <w:spacing w:before="160" w:after="0" w:line="240" w:lineRule="auto"/>
      <w:ind w:left="40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FORMATTEXT">
    <w:name w:val=".FORMATTEXT"/>
    <w:uiPriority w:val="99"/>
    <w:rsid w:val="00417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417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f2">
    <w:name w:val="заголовок таблицы"/>
    <w:basedOn w:val="a"/>
    <w:next w:val="a"/>
    <w:rsid w:val="004170B4"/>
    <w:pPr>
      <w:shd w:val="clear" w:color="auto" w:fill="FFFFFF"/>
      <w:tabs>
        <w:tab w:val="left" w:pos="4618"/>
      </w:tabs>
      <w:spacing w:after="1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ff3">
    <w:name w:val="Цветовое выделение"/>
    <w:uiPriority w:val="99"/>
    <w:rsid w:val="004170B4"/>
    <w:rPr>
      <w:b/>
      <w:bCs/>
      <w:color w:val="000080"/>
    </w:rPr>
  </w:style>
  <w:style w:type="paragraph" w:styleId="aff4">
    <w:name w:val="Document Map"/>
    <w:basedOn w:val="a"/>
    <w:link w:val="aff5"/>
    <w:uiPriority w:val="99"/>
    <w:semiHidden/>
    <w:unhideWhenUsed/>
    <w:rsid w:val="004170B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170B4"/>
    <w:rPr>
      <w:rFonts w:ascii="Tahoma" w:eastAsia="Times New Roman" w:hAnsi="Tahoma" w:cs="Times New Roman"/>
      <w:sz w:val="16"/>
      <w:szCs w:val="16"/>
    </w:rPr>
  </w:style>
  <w:style w:type="character" w:styleId="aff6">
    <w:name w:val="FollowedHyperlink"/>
    <w:basedOn w:val="a0"/>
    <w:uiPriority w:val="99"/>
    <w:semiHidden/>
    <w:unhideWhenUsed/>
    <w:rsid w:val="004170B4"/>
    <w:rPr>
      <w:color w:val="800080" w:themeColor="followedHyperlink"/>
      <w:u w:val="single"/>
    </w:rPr>
  </w:style>
  <w:style w:type="paragraph" w:styleId="aff7">
    <w:name w:val="Balloon Text"/>
    <w:basedOn w:val="a"/>
    <w:link w:val="aff8"/>
    <w:uiPriority w:val="99"/>
    <w:semiHidden/>
    <w:unhideWhenUsed/>
    <w:rsid w:val="0041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417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3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BA7A-C260-4FCD-BA3E-7916D794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15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cp:lastPrinted>2020-11-06T08:38:00Z</cp:lastPrinted>
  <dcterms:created xsi:type="dcterms:W3CDTF">2019-12-13T09:48:00Z</dcterms:created>
  <dcterms:modified xsi:type="dcterms:W3CDTF">2020-11-16T05:32:00Z</dcterms:modified>
</cp:coreProperties>
</file>